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5A" w:rsidRDefault="000A475A">
      <w:pPr>
        <w:rPr>
          <w:rFonts w:ascii="Arial Black" w:hAnsi="Arial Black"/>
          <w:sz w:val="36"/>
          <w:szCs w:val="36"/>
        </w:rPr>
      </w:pPr>
      <w:r w:rsidRPr="000A475A">
        <w:rPr>
          <w:rFonts w:ascii="Arial Black" w:hAnsi="Arial Black"/>
          <w:sz w:val="36"/>
          <w:szCs w:val="36"/>
        </w:rPr>
        <w:t>Mustertaxordnung leichte Sprache</w:t>
      </w:r>
      <w:r>
        <w:rPr>
          <w:rFonts w:ascii="Arial Black" w:hAnsi="Arial Black"/>
          <w:sz w:val="36"/>
          <w:szCs w:val="36"/>
        </w:rPr>
        <w:br/>
      </w:r>
    </w:p>
    <w:p w:rsidR="000A475A" w:rsidRPr="00785567" w:rsidRDefault="000A475A" w:rsidP="000A475A">
      <w:pPr>
        <w:spacing w:line="240" w:lineRule="exact"/>
        <w:rPr>
          <w:rFonts w:ascii="Arial" w:hAnsi="Arial" w:cs="Arial"/>
          <w:sz w:val="21"/>
          <w:szCs w:val="21"/>
        </w:rPr>
      </w:pPr>
      <w:r w:rsidRPr="0094023A">
        <w:rPr>
          <w:rFonts w:ascii="Arial" w:hAnsi="Arial" w:cs="Arial"/>
          <w:sz w:val="21"/>
          <w:szCs w:val="21"/>
        </w:rPr>
        <w:t xml:space="preserve">Das folgende Dokument enthält Inhalte, die in einer Taxordnung enthalten sein sollen. </w:t>
      </w:r>
      <w:r w:rsidRPr="00785567">
        <w:rPr>
          <w:rFonts w:ascii="Arial" w:hAnsi="Arial" w:cs="Arial"/>
          <w:sz w:val="21"/>
          <w:szCs w:val="21"/>
        </w:rPr>
        <w:t xml:space="preserve">Es ist eine Vorlage für Menschen mit Behinderung, die auf eine einfache Sprache angewiesen sind. </w:t>
      </w:r>
    </w:p>
    <w:p w:rsidR="000A475A" w:rsidRPr="0094023A" w:rsidRDefault="000A475A" w:rsidP="000A475A">
      <w:pPr>
        <w:spacing w:line="240" w:lineRule="exact"/>
        <w:rPr>
          <w:rFonts w:ascii="Arial" w:hAnsi="Arial" w:cs="Arial"/>
          <w:sz w:val="21"/>
          <w:szCs w:val="21"/>
        </w:rPr>
      </w:pPr>
      <w:r w:rsidRPr="0094023A">
        <w:rPr>
          <w:rFonts w:ascii="Arial" w:hAnsi="Arial" w:cs="Arial"/>
          <w:sz w:val="21"/>
          <w:szCs w:val="21"/>
        </w:rPr>
        <w:t xml:space="preserve">Sie können die Mustertaxordnung als Vorlage benutzen oder eine eigene erstellen. Wenn Sie </w:t>
      </w:r>
      <w:r>
        <w:rPr>
          <w:rFonts w:ascii="Arial" w:hAnsi="Arial" w:cs="Arial"/>
          <w:sz w:val="21"/>
          <w:szCs w:val="21"/>
        </w:rPr>
        <w:t xml:space="preserve">es bevorzugen, </w:t>
      </w:r>
      <w:r w:rsidRPr="0094023A">
        <w:rPr>
          <w:rFonts w:ascii="Arial" w:hAnsi="Arial" w:cs="Arial"/>
          <w:sz w:val="21"/>
          <w:szCs w:val="21"/>
        </w:rPr>
        <w:t xml:space="preserve">eine eigene Taxordnung </w:t>
      </w:r>
      <w:r>
        <w:rPr>
          <w:rFonts w:ascii="Arial" w:hAnsi="Arial" w:cs="Arial"/>
          <w:sz w:val="21"/>
          <w:szCs w:val="21"/>
        </w:rPr>
        <w:t>zu erstellen</w:t>
      </w:r>
      <w:r w:rsidRPr="0094023A">
        <w:rPr>
          <w:rFonts w:ascii="Arial" w:hAnsi="Arial" w:cs="Arial"/>
          <w:sz w:val="21"/>
          <w:szCs w:val="21"/>
        </w:rPr>
        <w:t xml:space="preserve">, </w:t>
      </w:r>
      <w:r>
        <w:rPr>
          <w:rFonts w:ascii="Arial" w:hAnsi="Arial" w:cs="Arial"/>
          <w:sz w:val="21"/>
          <w:szCs w:val="21"/>
        </w:rPr>
        <w:t>sind</w:t>
      </w:r>
      <w:r w:rsidRPr="0094023A">
        <w:rPr>
          <w:rFonts w:ascii="Arial" w:hAnsi="Arial" w:cs="Arial"/>
          <w:sz w:val="21"/>
          <w:szCs w:val="21"/>
        </w:rPr>
        <w:t xml:space="preserve"> </w:t>
      </w:r>
      <w:r>
        <w:rPr>
          <w:rFonts w:ascii="Arial" w:hAnsi="Arial" w:cs="Arial"/>
          <w:sz w:val="21"/>
          <w:szCs w:val="21"/>
        </w:rPr>
        <w:t xml:space="preserve">insbesondere </w:t>
      </w:r>
      <w:r w:rsidRPr="0094023A">
        <w:rPr>
          <w:rFonts w:ascii="Arial" w:hAnsi="Arial" w:cs="Arial"/>
          <w:sz w:val="21"/>
          <w:szCs w:val="21"/>
        </w:rPr>
        <w:t>de</w:t>
      </w:r>
      <w:r>
        <w:rPr>
          <w:rFonts w:ascii="Arial" w:hAnsi="Arial" w:cs="Arial"/>
          <w:sz w:val="21"/>
          <w:szCs w:val="21"/>
        </w:rPr>
        <w:t>r</w:t>
      </w:r>
      <w:r w:rsidRPr="0094023A">
        <w:rPr>
          <w:rFonts w:ascii="Arial" w:hAnsi="Arial" w:cs="Arial"/>
          <w:sz w:val="21"/>
          <w:szCs w:val="21"/>
        </w:rPr>
        <w:t xml:space="preserve"> Grundleistungskatalog sowie die </w:t>
      </w:r>
      <w:r>
        <w:rPr>
          <w:rFonts w:ascii="Arial" w:hAnsi="Arial" w:cs="Arial"/>
          <w:sz w:val="21"/>
          <w:szCs w:val="21"/>
        </w:rPr>
        <w:t xml:space="preserve">Vorgaben zur </w:t>
      </w:r>
      <w:proofErr w:type="spellStart"/>
      <w:r>
        <w:rPr>
          <w:rFonts w:ascii="Arial" w:hAnsi="Arial" w:cs="Arial"/>
          <w:sz w:val="21"/>
          <w:szCs w:val="21"/>
        </w:rPr>
        <w:t>Taxhöhe</w:t>
      </w:r>
      <w:proofErr w:type="spellEnd"/>
      <w:r>
        <w:rPr>
          <w:rFonts w:ascii="Arial" w:hAnsi="Arial" w:cs="Arial"/>
          <w:sz w:val="21"/>
          <w:szCs w:val="21"/>
        </w:rPr>
        <w:t xml:space="preserve"> des Kantonalen Sozialamtes</w:t>
      </w:r>
      <w:r w:rsidRPr="0094023A">
        <w:rPr>
          <w:rFonts w:ascii="Arial" w:hAnsi="Arial" w:cs="Arial"/>
          <w:sz w:val="21"/>
          <w:szCs w:val="21"/>
        </w:rPr>
        <w:t xml:space="preserve"> zu berücksichtigen. </w:t>
      </w:r>
    </w:p>
    <w:p w:rsidR="000A475A" w:rsidRPr="0094023A" w:rsidRDefault="000A475A" w:rsidP="000A475A">
      <w:pPr>
        <w:spacing w:line="240" w:lineRule="exact"/>
        <w:rPr>
          <w:rFonts w:ascii="Arial" w:hAnsi="Arial" w:cs="Arial"/>
          <w:sz w:val="21"/>
          <w:szCs w:val="21"/>
        </w:rPr>
      </w:pPr>
      <w:r w:rsidRPr="0094023A">
        <w:rPr>
          <w:rFonts w:ascii="Arial" w:hAnsi="Arial" w:cs="Arial"/>
          <w:sz w:val="21"/>
          <w:szCs w:val="21"/>
        </w:rPr>
        <w:t>Falls Sie sich auf die</w:t>
      </w:r>
      <w:r>
        <w:rPr>
          <w:rFonts w:ascii="Arial" w:hAnsi="Arial" w:cs="Arial"/>
          <w:sz w:val="21"/>
          <w:szCs w:val="21"/>
        </w:rPr>
        <w:t>se</w:t>
      </w:r>
      <w:r w:rsidRPr="0094023A">
        <w:rPr>
          <w:rFonts w:ascii="Arial" w:hAnsi="Arial" w:cs="Arial"/>
          <w:sz w:val="21"/>
          <w:szCs w:val="21"/>
        </w:rPr>
        <w:t xml:space="preserve"> Vorlage stützen: </w:t>
      </w:r>
    </w:p>
    <w:p w:rsidR="000A475A" w:rsidRDefault="000A475A" w:rsidP="000A475A">
      <w:pPr>
        <w:spacing w:line="240" w:lineRule="exact"/>
        <w:rPr>
          <w:rFonts w:ascii="Arial" w:hAnsi="Arial" w:cs="Arial"/>
          <w:sz w:val="21"/>
          <w:szCs w:val="21"/>
        </w:rPr>
      </w:pPr>
      <w:r>
        <w:rPr>
          <w:rFonts w:ascii="Arial" w:hAnsi="Arial" w:cs="Arial"/>
          <w:sz w:val="21"/>
          <w:szCs w:val="21"/>
          <w:highlight w:val="lightGray"/>
        </w:rPr>
        <w:t>D</w:t>
      </w:r>
      <w:r w:rsidRPr="00A94E76">
        <w:rPr>
          <w:rFonts w:ascii="Arial" w:hAnsi="Arial" w:cs="Arial"/>
          <w:sz w:val="21"/>
          <w:szCs w:val="21"/>
          <w:highlight w:val="lightGray"/>
        </w:rPr>
        <w:t xml:space="preserve">iejenigen Passagen, </w:t>
      </w:r>
      <w:r>
        <w:rPr>
          <w:rFonts w:ascii="Arial" w:hAnsi="Arial" w:cs="Arial"/>
          <w:sz w:val="21"/>
          <w:szCs w:val="21"/>
          <w:highlight w:val="lightGray"/>
        </w:rPr>
        <w:t>die</w:t>
      </w:r>
      <w:r w:rsidRPr="00A94E76">
        <w:rPr>
          <w:rFonts w:ascii="Arial" w:hAnsi="Arial" w:cs="Arial"/>
          <w:sz w:val="21"/>
          <w:szCs w:val="21"/>
          <w:highlight w:val="lightGray"/>
        </w:rPr>
        <w:t xml:space="preserve"> individuell auszufüllen sind, </w:t>
      </w:r>
      <w:r>
        <w:rPr>
          <w:rFonts w:ascii="Arial" w:hAnsi="Arial" w:cs="Arial"/>
          <w:sz w:val="21"/>
          <w:szCs w:val="21"/>
          <w:highlight w:val="lightGray"/>
        </w:rPr>
        <w:t xml:space="preserve">sind </w:t>
      </w:r>
      <w:r w:rsidRPr="00A94E76">
        <w:rPr>
          <w:rFonts w:ascii="Arial" w:hAnsi="Arial" w:cs="Arial"/>
          <w:sz w:val="21"/>
          <w:szCs w:val="21"/>
          <w:highlight w:val="lightGray"/>
        </w:rPr>
        <w:t>grau hinterlegt.</w:t>
      </w:r>
      <w:r w:rsidRPr="0094023A">
        <w:rPr>
          <w:rFonts w:ascii="Arial" w:hAnsi="Arial" w:cs="Arial"/>
          <w:sz w:val="21"/>
          <w:szCs w:val="21"/>
        </w:rPr>
        <w:t xml:space="preserve"> </w:t>
      </w:r>
    </w:p>
    <w:p w:rsidR="000A475A" w:rsidRDefault="000A475A" w:rsidP="000A475A">
      <w:pPr>
        <w:spacing w:line="240" w:lineRule="exact"/>
        <w:rPr>
          <w:rFonts w:ascii="Arial" w:hAnsi="Arial" w:cs="Arial"/>
          <w:sz w:val="21"/>
          <w:szCs w:val="21"/>
        </w:rPr>
      </w:pPr>
      <w:r w:rsidRPr="00A6075E">
        <w:rPr>
          <w:rFonts w:ascii="Arial" w:hAnsi="Arial" w:cs="Arial"/>
          <w:sz w:val="21"/>
          <w:szCs w:val="21"/>
          <w:highlight w:val="green"/>
        </w:rPr>
        <w:t xml:space="preserve">Diejenigen Elemente, die nur für beitragsberechtigte </w:t>
      </w:r>
      <w:r>
        <w:rPr>
          <w:rFonts w:ascii="Arial" w:hAnsi="Arial" w:cs="Arial"/>
          <w:sz w:val="21"/>
          <w:szCs w:val="21"/>
          <w:highlight w:val="green"/>
        </w:rPr>
        <w:t xml:space="preserve">Institutionen </w:t>
      </w:r>
      <w:r w:rsidRPr="00A6075E">
        <w:rPr>
          <w:rFonts w:ascii="Arial" w:hAnsi="Arial" w:cs="Arial"/>
          <w:sz w:val="21"/>
          <w:szCs w:val="21"/>
          <w:highlight w:val="green"/>
        </w:rPr>
        <w:t xml:space="preserve">gelten, sind grün </w:t>
      </w:r>
      <w:r>
        <w:rPr>
          <w:rFonts w:ascii="Arial" w:hAnsi="Arial" w:cs="Arial"/>
          <w:sz w:val="21"/>
          <w:szCs w:val="21"/>
          <w:highlight w:val="green"/>
        </w:rPr>
        <w:t>hinterlegt</w:t>
      </w:r>
      <w:r w:rsidRPr="00A6075E">
        <w:rPr>
          <w:rFonts w:ascii="Arial" w:hAnsi="Arial" w:cs="Arial"/>
          <w:sz w:val="21"/>
          <w:szCs w:val="21"/>
          <w:highlight w:val="green"/>
        </w:rPr>
        <w:t>.</w:t>
      </w:r>
    </w:p>
    <w:p w:rsidR="000A475A" w:rsidRDefault="000A475A" w:rsidP="000A475A">
      <w:pPr>
        <w:spacing w:line="240" w:lineRule="exact"/>
        <w:rPr>
          <w:rFonts w:ascii="Arial" w:hAnsi="Arial" w:cs="Arial"/>
          <w:sz w:val="21"/>
          <w:szCs w:val="21"/>
        </w:rPr>
      </w:pPr>
      <w:r w:rsidRPr="00785567">
        <w:rPr>
          <w:rFonts w:ascii="Arial" w:hAnsi="Arial" w:cs="Arial"/>
          <w:sz w:val="21"/>
          <w:szCs w:val="21"/>
          <w:highlight w:val="yellow"/>
        </w:rPr>
        <w:t>Diejenigen Elemente, die nur für beitragsberechtigte Institutionen mit nach der IBB-Gesamteinstufung differenzierten Taxen gelten, sind gelb hinterlegt.</w:t>
      </w:r>
    </w:p>
    <w:p w:rsidR="000A475A" w:rsidRDefault="000A475A" w:rsidP="000A475A">
      <w:pPr>
        <w:pStyle w:val="Kommentartext"/>
        <w:spacing w:line="240" w:lineRule="exact"/>
        <w:rPr>
          <w:rFonts w:ascii="Arial" w:hAnsi="Arial" w:cs="Arial"/>
          <w:sz w:val="21"/>
          <w:szCs w:val="21"/>
        </w:rPr>
      </w:pPr>
      <w:r w:rsidRPr="00FA3139">
        <w:rPr>
          <w:rFonts w:ascii="Arial" w:hAnsi="Arial" w:cs="Arial"/>
          <w:sz w:val="21"/>
          <w:szCs w:val="21"/>
        </w:rPr>
        <w:t>Wenn Sie ein Gütesiegel für Leichte Sprache verwenden möchten, melden Sie sich bitte bei einem entsprechenden Anbieter.</w:t>
      </w:r>
    </w:p>
    <w:p w:rsidR="000A475A" w:rsidRDefault="000A475A" w:rsidP="000A475A">
      <w:pPr>
        <w:pStyle w:val="Kommentartext"/>
        <w:spacing w:line="240" w:lineRule="exact"/>
        <w:rPr>
          <w:rFonts w:ascii="Arial" w:hAnsi="Arial" w:cs="Arial"/>
          <w:sz w:val="21"/>
          <w:szCs w:val="21"/>
        </w:rPr>
      </w:pPr>
    </w:p>
    <w:p w:rsidR="000A475A" w:rsidRDefault="000A475A" w:rsidP="000A475A">
      <w:pPr>
        <w:pStyle w:val="Kommentartext"/>
        <w:spacing w:line="240" w:lineRule="exact"/>
        <w:rPr>
          <w:rFonts w:ascii="Arial" w:hAnsi="Arial" w:cs="Arial"/>
          <w:sz w:val="21"/>
          <w:szCs w:val="21"/>
        </w:rPr>
        <w:sectPr w:rsidR="000A475A" w:rsidSect="000A475A">
          <w:headerReference w:type="even" r:id="rId8"/>
          <w:headerReference w:type="default" r:id="rId9"/>
          <w:footerReference w:type="even" r:id="rId10"/>
          <w:footerReference w:type="default" r:id="rId11"/>
          <w:headerReference w:type="first" r:id="rId12"/>
          <w:footerReference w:type="first" r:id="rId13"/>
          <w:pgSz w:w="11906" w:h="16838"/>
          <w:pgMar w:top="3062" w:right="1418" w:bottom="1134" w:left="2466" w:header="709" w:footer="709" w:gutter="0"/>
          <w:cols w:space="708"/>
          <w:docGrid w:linePitch="360"/>
        </w:sectPr>
      </w:pPr>
    </w:p>
    <w:p w:rsidR="000A475A" w:rsidRDefault="00EC1C49" w:rsidP="00BA3ACC">
      <w:pPr>
        <w:pStyle w:val="Kommentartext"/>
        <w:spacing w:line="276" w:lineRule="auto"/>
        <w:rPr>
          <w:rFonts w:ascii="Arial Black" w:hAnsi="Arial Black" w:cs="Arial"/>
          <w:sz w:val="36"/>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8.65pt;margin-top:-35.7pt;width:93.75pt;height:93.75pt;z-index:251659264;mso-position-horizontal-relative:text;mso-position-vertical-relative:text;mso-width-relative:page;mso-height-relative:page">
            <v:imagedata r:id="rId14" o:title="Leichte Sprache"/>
          </v:shape>
        </w:pict>
      </w:r>
      <w:r w:rsidR="00BA3ACC" w:rsidRPr="00BA3ACC">
        <w:rPr>
          <w:rFonts w:ascii="Arial Black" w:hAnsi="Arial Black" w:cs="Arial"/>
          <w:sz w:val="36"/>
          <w:szCs w:val="21"/>
        </w:rPr>
        <w:t>Kosten für betreutes Wohnen</w:t>
      </w:r>
    </w:p>
    <w:p w:rsidR="00BA3ACC" w:rsidRDefault="00BA3ACC" w:rsidP="00BA3ACC">
      <w:pPr>
        <w:rPr>
          <w:rFonts w:ascii="Arial" w:hAnsi="Arial" w:cs="Arial"/>
          <w:color w:val="2F5496" w:themeColor="accent5" w:themeShade="BF"/>
          <w:sz w:val="36"/>
          <w:szCs w:val="36"/>
          <w:highlight w:val="lightGray"/>
        </w:rPr>
      </w:pPr>
      <w:r w:rsidRPr="00BA3ACC">
        <w:rPr>
          <w:rFonts w:ascii="Arial" w:hAnsi="Arial" w:cs="Arial"/>
          <w:color w:val="2F5496" w:themeColor="accent5" w:themeShade="BF"/>
          <w:sz w:val="36"/>
          <w:szCs w:val="36"/>
          <w:highlight w:val="lightGray"/>
        </w:rPr>
        <w:t>Name Institution</w:t>
      </w:r>
    </w:p>
    <w:p w:rsidR="00BA3ACC" w:rsidRPr="00A81CEE" w:rsidRDefault="00BA3ACC" w:rsidP="00BA3ACC">
      <w:pPr>
        <w:spacing w:line="400" w:lineRule="exact"/>
        <w:rPr>
          <w:rFonts w:ascii="Arial" w:hAnsi="Arial" w:cs="Arial"/>
          <w:sz w:val="24"/>
          <w:szCs w:val="24"/>
        </w:rPr>
      </w:pPr>
      <w:r w:rsidRPr="00A81CEE">
        <w:rPr>
          <w:rFonts w:ascii="Arial" w:hAnsi="Arial" w:cs="Arial"/>
          <w:sz w:val="24"/>
          <w:szCs w:val="24"/>
        </w:rPr>
        <w:t>In diesem Dokument steht, was betreutes Wohnen bei uns kostet und welche Leistungen wir Ihnen anbieten.</w:t>
      </w:r>
    </w:p>
    <w:p w:rsidR="00BA3ACC" w:rsidRPr="00A81CEE" w:rsidRDefault="00BA3ACC" w:rsidP="00BA3ACC">
      <w:pPr>
        <w:spacing w:line="400" w:lineRule="exact"/>
        <w:rPr>
          <w:rFonts w:ascii="Arial" w:hAnsi="Arial" w:cs="Arial"/>
          <w:sz w:val="24"/>
          <w:szCs w:val="24"/>
        </w:rPr>
      </w:pPr>
      <w:r w:rsidRPr="00A81CEE">
        <w:rPr>
          <w:rFonts w:ascii="Arial" w:hAnsi="Arial" w:cs="Arial"/>
          <w:sz w:val="24"/>
          <w:szCs w:val="24"/>
        </w:rPr>
        <w:t xml:space="preserve">Gewisse Leistungen sind für Ihren </w:t>
      </w:r>
      <w:r w:rsidRPr="00F06DFD">
        <w:rPr>
          <w:rFonts w:ascii="Arial Black" w:hAnsi="Arial Black" w:cs="Arial"/>
          <w:b/>
          <w:sz w:val="24"/>
          <w:szCs w:val="24"/>
        </w:rPr>
        <w:t>Alltag</w:t>
      </w:r>
      <w:r w:rsidRPr="00A81CEE">
        <w:rPr>
          <w:rFonts w:ascii="Arial" w:hAnsi="Arial" w:cs="Arial"/>
          <w:sz w:val="24"/>
          <w:szCs w:val="24"/>
        </w:rPr>
        <w:t xml:space="preserve"> wichtig, zum Beispiel ein Zimmer oder eine Wohnung, oder Ihr Essen. Diese Leistungen heissen </w:t>
      </w:r>
      <w:r w:rsidRPr="00F06DFD">
        <w:rPr>
          <w:rFonts w:ascii="Arial Black" w:hAnsi="Arial Black" w:cs="Arial"/>
          <w:b/>
          <w:sz w:val="24"/>
          <w:szCs w:val="24"/>
        </w:rPr>
        <w:t>Grundleistungen</w:t>
      </w:r>
      <w:r w:rsidRPr="00A81CEE">
        <w:rPr>
          <w:rFonts w:ascii="Arial" w:hAnsi="Arial" w:cs="Arial"/>
          <w:sz w:val="24"/>
          <w:szCs w:val="24"/>
        </w:rPr>
        <w:t xml:space="preserve">. Die Liste unserer Grundleistungen finden Sie </w:t>
      </w:r>
      <w:r w:rsidRPr="006B0FA5">
        <w:rPr>
          <w:rFonts w:ascii="Arial" w:hAnsi="Arial" w:cs="Arial"/>
          <w:sz w:val="24"/>
          <w:szCs w:val="24"/>
        </w:rPr>
        <w:t>unten</w:t>
      </w:r>
      <w:r w:rsidRPr="00A81CEE">
        <w:rPr>
          <w:rFonts w:ascii="Arial" w:hAnsi="Arial" w:cs="Arial"/>
          <w:sz w:val="24"/>
          <w:szCs w:val="24"/>
        </w:rPr>
        <w:t>.</w:t>
      </w:r>
    </w:p>
    <w:p w:rsidR="00BA3ACC" w:rsidRPr="00A81CEE" w:rsidRDefault="00BA3ACC" w:rsidP="00BA3ACC">
      <w:pPr>
        <w:spacing w:line="400" w:lineRule="exact"/>
        <w:rPr>
          <w:rFonts w:ascii="Arial" w:hAnsi="Arial" w:cs="Arial"/>
          <w:sz w:val="24"/>
          <w:szCs w:val="24"/>
        </w:rPr>
      </w:pPr>
      <w:r w:rsidRPr="00A81CEE">
        <w:rPr>
          <w:rFonts w:ascii="Arial" w:hAnsi="Arial" w:cs="Arial"/>
          <w:sz w:val="24"/>
          <w:szCs w:val="24"/>
        </w:rPr>
        <w:t xml:space="preserve">Die Grundleistungen bezahlen Sie mit einer </w:t>
      </w:r>
      <w:r w:rsidRPr="00F06DFD">
        <w:rPr>
          <w:rFonts w:ascii="Arial Black" w:hAnsi="Arial Black" w:cs="Arial"/>
          <w:b/>
          <w:sz w:val="24"/>
          <w:szCs w:val="24"/>
        </w:rPr>
        <w:t>Taxe</w:t>
      </w:r>
      <w:r w:rsidRPr="00A81CEE">
        <w:rPr>
          <w:rFonts w:ascii="Arial" w:hAnsi="Arial" w:cs="Arial"/>
          <w:sz w:val="24"/>
          <w:szCs w:val="24"/>
        </w:rPr>
        <w:t>. Das ist ein fixer Preis für alle Grundleistungen zusammen.</w:t>
      </w:r>
    </w:p>
    <w:p w:rsidR="00BA3ACC" w:rsidRDefault="00BA3ACC" w:rsidP="00BA3ACC">
      <w:pPr>
        <w:rPr>
          <w:rFonts w:ascii="Arial" w:hAnsi="Arial" w:cs="Arial"/>
          <w:sz w:val="24"/>
          <w:szCs w:val="24"/>
        </w:rPr>
      </w:pPr>
      <w:r w:rsidRPr="00A81CEE">
        <w:rPr>
          <w:rFonts w:ascii="Arial" w:hAnsi="Arial" w:cs="Arial"/>
          <w:sz w:val="24"/>
          <w:szCs w:val="24"/>
        </w:rPr>
        <w:t>Andere Leistungen brauchen Sie vielleicht nur manchmal. Dafür müssen Sie extra bezahlen. Diese</w:t>
      </w:r>
      <w:r>
        <w:rPr>
          <w:rFonts w:ascii="Arial" w:hAnsi="Arial" w:cs="Arial"/>
          <w:sz w:val="24"/>
          <w:szCs w:val="24"/>
        </w:rPr>
        <w:t xml:space="preserve"> zusätzlichen</w:t>
      </w:r>
      <w:r w:rsidRPr="00A81CEE">
        <w:rPr>
          <w:rFonts w:ascii="Arial" w:hAnsi="Arial" w:cs="Arial"/>
          <w:sz w:val="24"/>
          <w:szCs w:val="24"/>
        </w:rPr>
        <w:t xml:space="preserve"> Leistungen und die Preise finden Sie auf </w:t>
      </w:r>
      <w:r w:rsidRPr="00785567">
        <w:rPr>
          <w:rFonts w:ascii="Arial" w:hAnsi="Arial" w:cs="Arial"/>
          <w:sz w:val="24"/>
          <w:szCs w:val="24"/>
        </w:rPr>
        <w:t xml:space="preserve">Seite </w:t>
      </w:r>
      <w:r>
        <w:rPr>
          <w:rFonts w:ascii="Arial" w:hAnsi="Arial" w:cs="Arial"/>
          <w:color w:val="2E74B5" w:themeColor="accent1" w:themeShade="BF"/>
          <w:sz w:val="24"/>
          <w:szCs w:val="24"/>
          <w:highlight w:val="lightGray"/>
        </w:rPr>
        <w:t>Y</w:t>
      </w:r>
      <w:r w:rsidRPr="00A81CEE">
        <w:rPr>
          <w:rFonts w:ascii="Arial" w:hAnsi="Arial" w:cs="Arial"/>
          <w:sz w:val="24"/>
          <w:szCs w:val="24"/>
        </w:rPr>
        <w:t>.</w:t>
      </w:r>
    </w:p>
    <w:p w:rsidR="00BA3ACC" w:rsidRDefault="00BA3ACC" w:rsidP="00BA3ACC">
      <w:pPr>
        <w:rPr>
          <w:rFonts w:ascii="Arial" w:hAnsi="Arial" w:cs="Arial"/>
          <w:sz w:val="24"/>
          <w:szCs w:val="24"/>
        </w:rPr>
      </w:pPr>
    </w:p>
    <w:p w:rsidR="00BA3ACC" w:rsidRDefault="00BA3ACC" w:rsidP="00BA3ACC">
      <w:pPr>
        <w:spacing w:line="400" w:lineRule="exact"/>
        <w:rPr>
          <w:rFonts w:ascii="Arial Black" w:hAnsi="Arial Black" w:cs="Arial"/>
          <w:b/>
          <w:sz w:val="32"/>
          <w:szCs w:val="32"/>
        </w:rPr>
      </w:pPr>
      <w:r w:rsidRPr="00BA3ACC">
        <w:rPr>
          <w:rFonts w:ascii="Arial Black" w:hAnsi="Arial Black" w:cs="Arial"/>
          <w:b/>
          <w:sz w:val="32"/>
          <w:szCs w:val="32"/>
        </w:rPr>
        <w:t>Unsere Grundleistungen</w:t>
      </w:r>
    </w:p>
    <w:p w:rsidR="00BA3ACC" w:rsidRPr="002D708D" w:rsidRDefault="00BA3ACC" w:rsidP="00BA3ACC">
      <w:pPr>
        <w:spacing w:line="400" w:lineRule="exact"/>
        <w:rPr>
          <w:rFonts w:ascii="Arial" w:hAnsi="Arial" w:cs="Arial"/>
          <w:sz w:val="24"/>
          <w:szCs w:val="24"/>
        </w:rPr>
      </w:pPr>
      <w:r w:rsidRPr="002D708D">
        <w:rPr>
          <w:rFonts w:ascii="Arial" w:hAnsi="Arial" w:cs="Arial"/>
          <w:sz w:val="24"/>
          <w:szCs w:val="24"/>
        </w:rPr>
        <w:t xml:space="preserve">Grundleistungen sind die Leistungen, die wir </w:t>
      </w:r>
      <w:r w:rsidRPr="002D708D">
        <w:rPr>
          <w:rFonts w:ascii="Arial Black" w:hAnsi="Arial Black" w:cs="Arial"/>
          <w:b/>
          <w:bCs/>
          <w:sz w:val="24"/>
          <w:szCs w:val="24"/>
        </w:rPr>
        <w:t>an allen Tagen im Jahr</w:t>
      </w:r>
      <w:r w:rsidRPr="002D708D">
        <w:rPr>
          <w:rFonts w:ascii="Arial" w:hAnsi="Arial" w:cs="Arial"/>
          <w:bCs/>
          <w:sz w:val="24"/>
          <w:szCs w:val="24"/>
        </w:rPr>
        <w:t xml:space="preserve"> anbieten</w:t>
      </w:r>
      <w:r w:rsidRPr="002D708D">
        <w:rPr>
          <w:rFonts w:ascii="Arial" w:hAnsi="Arial" w:cs="Arial"/>
          <w:sz w:val="24"/>
          <w:szCs w:val="24"/>
        </w:rPr>
        <w:t xml:space="preserve">. Sie bezahlen alle Grundleistungen zusammen mit einer </w:t>
      </w:r>
      <w:r w:rsidRPr="002D708D">
        <w:rPr>
          <w:rFonts w:ascii="Arial Black" w:hAnsi="Arial Black" w:cs="Arial"/>
          <w:b/>
          <w:sz w:val="24"/>
          <w:szCs w:val="24"/>
        </w:rPr>
        <w:t>Taxe</w:t>
      </w:r>
      <w:r w:rsidRPr="002D708D">
        <w:rPr>
          <w:rFonts w:ascii="Arial" w:hAnsi="Arial" w:cs="Arial"/>
          <w:sz w:val="24"/>
          <w:szCs w:val="24"/>
        </w:rPr>
        <w:t>.</w:t>
      </w:r>
    </w:p>
    <w:p w:rsidR="00BA3ACC" w:rsidRPr="002D708D" w:rsidRDefault="00BA3ACC" w:rsidP="00BA3ACC">
      <w:pPr>
        <w:spacing w:line="400" w:lineRule="exact"/>
        <w:rPr>
          <w:rFonts w:ascii="Arial" w:hAnsi="Arial" w:cs="Arial"/>
          <w:sz w:val="24"/>
          <w:szCs w:val="24"/>
        </w:rPr>
      </w:pPr>
      <w:r w:rsidRPr="002D708D">
        <w:rPr>
          <w:rFonts w:ascii="Arial" w:hAnsi="Arial" w:cs="Arial"/>
          <w:sz w:val="24"/>
          <w:szCs w:val="24"/>
        </w:rPr>
        <w:t xml:space="preserve">Wichtig für unsere Grundleistungen ist </w:t>
      </w:r>
      <w:r w:rsidRPr="002D708D">
        <w:rPr>
          <w:rFonts w:ascii="Arial Black" w:hAnsi="Arial Black" w:cs="Arial"/>
          <w:sz w:val="24"/>
          <w:szCs w:val="24"/>
        </w:rPr>
        <w:t xml:space="preserve">unser </w:t>
      </w:r>
      <w:r w:rsidRPr="002D708D">
        <w:rPr>
          <w:rFonts w:ascii="Arial Black" w:hAnsi="Arial Black" w:cs="Arial"/>
          <w:b/>
          <w:sz w:val="24"/>
          <w:szCs w:val="24"/>
        </w:rPr>
        <w:t>Betriebs- und Betreuungskonzept</w:t>
      </w:r>
      <w:r w:rsidRPr="002D708D">
        <w:rPr>
          <w:rFonts w:ascii="Arial Black" w:hAnsi="Arial Black" w:cs="Arial"/>
          <w:sz w:val="24"/>
          <w:szCs w:val="24"/>
        </w:rPr>
        <w:t>.</w:t>
      </w:r>
      <w:r w:rsidRPr="002D708D">
        <w:rPr>
          <w:rFonts w:ascii="Arial" w:hAnsi="Arial" w:cs="Arial"/>
          <w:sz w:val="24"/>
          <w:szCs w:val="24"/>
        </w:rPr>
        <w:t xml:space="preserve"> Das ist eine Art </w:t>
      </w:r>
      <w:r w:rsidRPr="002D708D">
        <w:rPr>
          <w:rFonts w:ascii="Arial Black" w:hAnsi="Arial Black" w:cs="Arial"/>
          <w:b/>
          <w:sz w:val="24"/>
          <w:szCs w:val="24"/>
        </w:rPr>
        <w:t>Plan</w:t>
      </w:r>
      <w:r w:rsidRPr="002D708D">
        <w:rPr>
          <w:rFonts w:ascii="Arial" w:hAnsi="Arial" w:cs="Arial"/>
          <w:sz w:val="24"/>
          <w:szCs w:val="24"/>
        </w:rPr>
        <w:t>. In dem Plan steht, wer wir sind, was wir tun und wie wir es tun. Zum Beispiel: Welche Unterstützung bieten wir Ihnen an? Was können Sie von uns erwarten?</w:t>
      </w:r>
    </w:p>
    <w:p w:rsidR="00BA3ACC" w:rsidRPr="002D708D" w:rsidRDefault="00BA3ACC" w:rsidP="00BA3ACC">
      <w:pPr>
        <w:spacing w:line="400" w:lineRule="exact"/>
        <w:rPr>
          <w:rFonts w:ascii="Arial" w:hAnsi="Arial" w:cs="Arial"/>
          <w:sz w:val="24"/>
          <w:szCs w:val="24"/>
        </w:rPr>
      </w:pPr>
      <w:r w:rsidRPr="002D708D">
        <w:rPr>
          <w:rFonts w:ascii="Arial" w:hAnsi="Arial" w:cs="Arial"/>
          <w:sz w:val="24"/>
          <w:szCs w:val="24"/>
        </w:rPr>
        <w:t>Das sind unsere Grundleistungen</w:t>
      </w:r>
      <w:r>
        <w:rPr>
          <w:rFonts w:ascii="Arial" w:hAnsi="Arial" w:cs="Arial"/>
          <w:sz w:val="24"/>
          <w:szCs w:val="24"/>
        </w:rPr>
        <w:t>:</w:t>
      </w:r>
    </w:p>
    <w:p w:rsidR="00BA3ACC" w:rsidRPr="002D708D" w:rsidRDefault="00BA3ACC" w:rsidP="00BA3ACC">
      <w:pPr>
        <w:pStyle w:val="Listenabsatz"/>
        <w:numPr>
          <w:ilvl w:val="0"/>
          <w:numId w:val="2"/>
        </w:numPr>
        <w:spacing w:line="400" w:lineRule="exact"/>
        <w:rPr>
          <w:rFonts w:ascii="Arial" w:hAnsi="Arial" w:cs="Arial"/>
          <w:b/>
          <w:sz w:val="24"/>
          <w:szCs w:val="24"/>
        </w:rPr>
      </w:pPr>
      <w:r w:rsidRPr="002D708D">
        <w:rPr>
          <w:rFonts w:ascii="Arial Black" w:hAnsi="Arial Black" w:cs="Arial"/>
          <w:b/>
          <w:sz w:val="24"/>
          <w:szCs w:val="24"/>
        </w:rPr>
        <w:t>Miete für Ihr Zimmer</w:t>
      </w:r>
      <w:r w:rsidRPr="002D708D">
        <w:rPr>
          <w:rFonts w:ascii="Arial" w:hAnsi="Arial" w:cs="Arial"/>
          <w:sz w:val="24"/>
          <w:szCs w:val="24"/>
        </w:rPr>
        <w:t>, inklusive Nebenkosten (Strom und Wasser), ohne TV/Internet/Telefon</w:t>
      </w:r>
    </w:p>
    <w:p w:rsidR="00BA3ACC" w:rsidRPr="002D708D" w:rsidRDefault="00BA3ACC" w:rsidP="00BA3ACC">
      <w:pPr>
        <w:pStyle w:val="Listenabsatz"/>
        <w:numPr>
          <w:ilvl w:val="0"/>
          <w:numId w:val="2"/>
        </w:numPr>
        <w:spacing w:line="400" w:lineRule="exact"/>
        <w:rPr>
          <w:rFonts w:ascii="Arial" w:hAnsi="Arial" w:cs="Arial"/>
          <w:sz w:val="24"/>
          <w:szCs w:val="24"/>
        </w:rPr>
      </w:pPr>
      <w:r w:rsidRPr="002D708D">
        <w:rPr>
          <w:rFonts w:ascii="Arial Black" w:hAnsi="Arial Black" w:cs="Arial"/>
          <w:b/>
          <w:sz w:val="24"/>
          <w:szCs w:val="24"/>
        </w:rPr>
        <w:t>Zimmermöbel</w:t>
      </w:r>
      <w:r w:rsidRPr="002D708D">
        <w:rPr>
          <w:rFonts w:ascii="Arial" w:hAnsi="Arial" w:cs="Arial"/>
          <w:sz w:val="24"/>
          <w:szCs w:val="24"/>
        </w:rPr>
        <w:t xml:space="preserve"> oder Unterstützung beim Einrichten Ihres Zimmers mit Ihren </w:t>
      </w:r>
      <w:r>
        <w:rPr>
          <w:rFonts w:ascii="Arial" w:hAnsi="Arial" w:cs="Arial"/>
          <w:sz w:val="24"/>
          <w:szCs w:val="24"/>
        </w:rPr>
        <w:t>eigenen Möbeln</w:t>
      </w:r>
    </w:p>
    <w:p w:rsidR="00BA3ACC" w:rsidRPr="002D708D" w:rsidRDefault="00BA3ACC" w:rsidP="00BA3ACC">
      <w:pPr>
        <w:pStyle w:val="Listenabsatz"/>
        <w:numPr>
          <w:ilvl w:val="0"/>
          <w:numId w:val="2"/>
        </w:numPr>
        <w:spacing w:line="400" w:lineRule="exact"/>
        <w:rPr>
          <w:rFonts w:ascii="Arial" w:hAnsi="Arial" w:cs="Arial"/>
          <w:sz w:val="24"/>
          <w:szCs w:val="24"/>
        </w:rPr>
      </w:pPr>
      <w:r w:rsidRPr="002D708D">
        <w:rPr>
          <w:rFonts w:ascii="Arial" w:hAnsi="Arial" w:cs="Arial"/>
          <w:sz w:val="24"/>
          <w:szCs w:val="24"/>
        </w:rPr>
        <w:t xml:space="preserve">Mitbenutzung von </w:t>
      </w:r>
      <w:r w:rsidRPr="002D708D">
        <w:rPr>
          <w:rFonts w:ascii="Arial Black" w:hAnsi="Arial Black" w:cs="Arial"/>
          <w:b/>
          <w:sz w:val="24"/>
          <w:szCs w:val="24"/>
        </w:rPr>
        <w:t>gemeinschaftlichen</w:t>
      </w:r>
      <w:r w:rsidRPr="002D708D">
        <w:rPr>
          <w:rFonts w:ascii="Arial" w:hAnsi="Arial" w:cs="Arial"/>
          <w:b/>
          <w:sz w:val="24"/>
          <w:szCs w:val="24"/>
        </w:rPr>
        <w:t xml:space="preserve"> </w:t>
      </w:r>
      <w:r w:rsidRPr="002D708D">
        <w:rPr>
          <w:rFonts w:ascii="Arial Black" w:hAnsi="Arial Black" w:cs="Arial"/>
          <w:b/>
          <w:sz w:val="24"/>
          <w:szCs w:val="24"/>
        </w:rPr>
        <w:t>WCs</w:t>
      </w:r>
      <w:r w:rsidRPr="002D708D">
        <w:rPr>
          <w:rFonts w:ascii="Arial" w:hAnsi="Arial" w:cs="Arial"/>
          <w:b/>
          <w:sz w:val="24"/>
          <w:szCs w:val="24"/>
        </w:rPr>
        <w:t xml:space="preserve"> </w:t>
      </w:r>
      <w:r w:rsidRPr="002D708D">
        <w:rPr>
          <w:rFonts w:ascii="Arial Black" w:hAnsi="Arial Black" w:cs="Arial"/>
          <w:b/>
          <w:sz w:val="24"/>
          <w:szCs w:val="24"/>
        </w:rPr>
        <w:t>und</w:t>
      </w:r>
      <w:r w:rsidRPr="002D708D">
        <w:rPr>
          <w:rFonts w:ascii="Arial" w:hAnsi="Arial" w:cs="Arial"/>
          <w:b/>
          <w:sz w:val="24"/>
          <w:szCs w:val="24"/>
        </w:rPr>
        <w:t xml:space="preserve"> </w:t>
      </w:r>
      <w:r w:rsidRPr="002D708D">
        <w:rPr>
          <w:rFonts w:ascii="Arial Black" w:hAnsi="Arial Black" w:cs="Arial"/>
          <w:b/>
          <w:sz w:val="24"/>
          <w:szCs w:val="24"/>
        </w:rPr>
        <w:t>Duschen</w:t>
      </w:r>
      <w:r w:rsidRPr="002D708D">
        <w:rPr>
          <w:rFonts w:ascii="Arial" w:hAnsi="Arial" w:cs="Arial"/>
          <w:sz w:val="24"/>
          <w:szCs w:val="24"/>
        </w:rPr>
        <w:t xml:space="preserve"> sowie von </w:t>
      </w:r>
      <w:r w:rsidRPr="002D708D">
        <w:rPr>
          <w:rFonts w:ascii="Arial Black" w:hAnsi="Arial Black" w:cs="Arial"/>
          <w:b/>
          <w:sz w:val="24"/>
          <w:szCs w:val="24"/>
        </w:rPr>
        <w:t>Gemeinschaftsräumen</w:t>
      </w:r>
      <w:r w:rsidRPr="002D708D">
        <w:rPr>
          <w:rFonts w:ascii="Arial" w:hAnsi="Arial" w:cs="Arial"/>
          <w:sz w:val="24"/>
          <w:szCs w:val="24"/>
        </w:rPr>
        <w:t xml:space="preserve"> und den Möbeln darin</w:t>
      </w:r>
    </w:p>
    <w:p w:rsidR="00BA3ACC" w:rsidRPr="002D708D" w:rsidRDefault="00BA3ACC" w:rsidP="00BA3ACC">
      <w:pPr>
        <w:pStyle w:val="Listenabsatz"/>
        <w:numPr>
          <w:ilvl w:val="0"/>
          <w:numId w:val="2"/>
        </w:numPr>
        <w:spacing w:line="400" w:lineRule="exact"/>
        <w:rPr>
          <w:rFonts w:ascii="Arial" w:hAnsi="Arial" w:cs="Arial"/>
          <w:b/>
          <w:sz w:val="24"/>
          <w:szCs w:val="24"/>
        </w:rPr>
      </w:pPr>
      <w:r w:rsidRPr="002D708D">
        <w:rPr>
          <w:rFonts w:ascii="Arial Black" w:hAnsi="Arial Black" w:cs="Arial"/>
          <w:b/>
          <w:sz w:val="24"/>
          <w:szCs w:val="24"/>
        </w:rPr>
        <w:t>Mahlzeiten</w:t>
      </w:r>
      <w:r w:rsidRPr="002D708D">
        <w:rPr>
          <w:rFonts w:ascii="Arial" w:hAnsi="Arial" w:cs="Arial"/>
          <w:sz w:val="24"/>
          <w:szCs w:val="24"/>
        </w:rPr>
        <w:t>, auch besondere Diäten bei Krankheiten</w:t>
      </w:r>
    </w:p>
    <w:p w:rsidR="00BA3ACC" w:rsidRPr="002D708D" w:rsidRDefault="00BA3ACC" w:rsidP="00BA3ACC">
      <w:pPr>
        <w:pStyle w:val="Listenabsatz"/>
        <w:numPr>
          <w:ilvl w:val="0"/>
          <w:numId w:val="2"/>
        </w:numPr>
        <w:spacing w:line="400" w:lineRule="exact"/>
        <w:rPr>
          <w:rFonts w:ascii="Arial" w:hAnsi="Arial" w:cs="Arial"/>
          <w:sz w:val="24"/>
          <w:szCs w:val="24"/>
        </w:rPr>
      </w:pPr>
      <w:r w:rsidRPr="002D708D">
        <w:rPr>
          <w:rFonts w:ascii="Arial Black" w:hAnsi="Arial Black" w:cs="Arial"/>
          <w:b/>
          <w:sz w:val="24"/>
          <w:szCs w:val="24"/>
        </w:rPr>
        <w:t>Reinigung</w:t>
      </w:r>
      <w:r w:rsidRPr="002D708D">
        <w:rPr>
          <w:rFonts w:ascii="Arial" w:hAnsi="Arial" w:cs="Arial"/>
          <w:b/>
          <w:sz w:val="24"/>
          <w:szCs w:val="24"/>
        </w:rPr>
        <w:t xml:space="preserve"> </w:t>
      </w:r>
      <w:r w:rsidRPr="002D708D">
        <w:rPr>
          <w:rFonts w:ascii="Arial Black" w:hAnsi="Arial Black" w:cs="Arial"/>
          <w:b/>
          <w:sz w:val="24"/>
          <w:szCs w:val="24"/>
        </w:rPr>
        <w:t>Ihres</w:t>
      </w:r>
      <w:r w:rsidRPr="002D708D">
        <w:rPr>
          <w:rFonts w:ascii="Arial" w:hAnsi="Arial" w:cs="Arial"/>
          <w:b/>
          <w:sz w:val="24"/>
          <w:szCs w:val="24"/>
        </w:rPr>
        <w:t xml:space="preserve"> </w:t>
      </w:r>
      <w:r w:rsidRPr="002D708D">
        <w:rPr>
          <w:rFonts w:ascii="Arial Black" w:hAnsi="Arial Black" w:cs="Arial"/>
          <w:b/>
          <w:sz w:val="24"/>
          <w:szCs w:val="24"/>
        </w:rPr>
        <w:t>Zimmers</w:t>
      </w:r>
      <w:r w:rsidRPr="002D708D">
        <w:rPr>
          <w:rFonts w:ascii="Arial" w:hAnsi="Arial" w:cs="Arial"/>
          <w:b/>
          <w:sz w:val="24"/>
          <w:szCs w:val="24"/>
        </w:rPr>
        <w:t xml:space="preserve"> </w:t>
      </w:r>
      <w:r w:rsidRPr="002D708D">
        <w:rPr>
          <w:rFonts w:ascii="Arial Black" w:hAnsi="Arial Black" w:cs="Arial"/>
          <w:b/>
          <w:sz w:val="24"/>
          <w:szCs w:val="24"/>
        </w:rPr>
        <w:t>und</w:t>
      </w:r>
      <w:r w:rsidRPr="002D708D">
        <w:rPr>
          <w:rFonts w:ascii="Arial" w:hAnsi="Arial" w:cs="Arial"/>
          <w:b/>
          <w:sz w:val="24"/>
          <w:szCs w:val="24"/>
        </w:rPr>
        <w:t xml:space="preserve"> </w:t>
      </w:r>
      <w:r w:rsidRPr="002D708D">
        <w:rPr>
          <w:rFonts w:ascii="Arial Black" w:hAnsi="Arial Black" w:cs="Arial"/>
          <w:b/>
          <w:sz w:val="24"/>
          <w:szCs w:val="24"/>
        </w:rPr>
        <w:t>der</w:t>
      </w:r>
      <w:r w:rsidRPr="002D708D">
        <w:rPr>
          <w:rFonts w:ascii="Arial" w:hAnsi="Arial" w:cs="Arial"/>
          <w:b/>
          <w:sz w:val="24"/>
          <w:szCs w:val="24"/>
        </w:rPr>
        <w:t xml:space="preserve"> </w:t>
      </w:r>
      <w:r w:rsidRPr="002D708D">
        <w:rPr>
          <w:rFonts w:ascii="Arial Black" w:hAnsi="Arial Black" w:cs="Arial"/>
          <w:b/>
          <w:sz w:val="24"/>
          <w:szCs w:val="24"/>
        </w:rPr>
        <w:t>Gemeinschaftsräume</w:t>
      </w:r>
      <w:r w:rsidRPr="002D708D">
        <w:rPr>
          <w:rFonts w:ascii="Arial" w:hAnsi="Arial" w:cs="Arial"/>
          <w:b/>
          <w:sz w:val="24"/>
          <w:szCs w:val="24"/>
        </w:rPr>
        <w:t xml:space="preserve"> </w:t>
      </w:r>
      <w:r w:rsidRPr="002D708D">
        <w:rPr>
          <w:rFonts w:ascii="Arial" w:hAnsi="Arial" w:cs="Arial"/>
          <w:sz w:val="24"/>
          <w:szCs w:val="24"/>
        </w:rPr>
        <w:t>oder Unterstützung bei der Reinigung Ihres Zimmers</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sz w:val="24"/>
          <w:szCs w:val="24"/>
        </w:rPr>
        <w:t>Waschen Ihrer Kleider</w:t>
      </w:r>
      <w:r w:rsidRPr="002D708D">
        <w:rPr>
          <w:rFonts w:ascii="Arial" w:hAnsi="Arial" w:cs="Arial"/>
          <w:sz w:val="24"/>
          <w:szCs w:val="24"/>
        </w:rPr>
        <w:t>, ohne chemische Reinigung, oder eine Waschgelegenheit, damit Sie Ihre Kleider selber waschen können. Wenn nötig unterstützen wir Sie beim Waschen.</w:t>
      </w:r>
    </w:p>
    <w:p w:rsidR="00BA3ACC" w:rsidRPr="002D708D" w:rsidRDefault="00BA3ACC" w:rsidP="00BA3ACC">
      <w:pPr>
        <w:pStyle w:val="Listenabsatz"/>
        <w:numPr>
          <w:ilvl w:val="0"/>
          <w:numId w:val="3"/>
        </w:numPr>
        <w:spacing w:line="400" w:lineRule="exact"/>
        <w:ind w:left="714" w:hanging="357"/>
        <w:rPr>
          <w:rFonts w:ascii="Arial" w:hAnsi="Arial" w:cs="Arial"/>
          <w:sz w:val="24"/>
          <w:szCs w:val="24"/>
        </w:rPr>
      </w:pPr>
      <w:r w:rsidRPr="002D708D">
        <w:rPr>
          <w:rFonts w:ascii="Arial Black" w:hAnsi="Arial Black" w:cs="Arial"/>
          <w:b/>
          <w:sz w:val="24"/>
          <w:szCs w:val="24"/>
        </w:rPr>
        <w:lastRenderedPageBreak/>
        <w:t>Bettwäsche und Frotteetücher</w:t>
      </w:r>
      <w:r w:rsidRPr="002D708D">
        <w:rPr>
          <w:rFonts w:ascii="Arial" w:hAnsi="Arial" w:cs="Arial"/>
          <w:sz w:val="24"/>
          <w:szCs w:val="24"/>
        </w:rPr>
        <w:t>, falls Sie keine haben</w:t>
      </w:r>
    </w:p>
    <w:p w:rsidR="00BA3ACC" w:rsidRPr="002D708D" w:rsidRDefault="00BA3ACC" w:rsidP="00BA3ACC">
      <w:pPr>
        <w:pStyle w:val="Listenabsatz"/>
        <w:numPr>
          <w:ilvl w:val="0"/>
          <w:numId w:val="3"/>
        </w:numPr>
        <w:spacing w:line="400" w:lineRule="exact"/>
        <w:ind w:left="714" w:hanging="357"/>
        <w:rPr>
          <w:rFonts w:ascii="Arial" w:hAnsi="Arial" w:cs="Arial"/>
          <w:sz w:val="24"/>
          <w:szCs w:val="24"/>
        </w:rPr>
      </w:pPr>
      <w:r w:rsidRPr="002D708D">
        <w:rPr>
          <w:rFonts w:ascii="Arial Black" w:hAnsi="Arial Black" w:cs="Arial"/>
          <w:b/>
          <w:sz w:val="24"/>
          <w:szCs w:val="24"/>
        </w:rPr>
        <w:t>Dinge, die Sie im Alltag brauchen</w:t>
      </w:r>
      <w:r w:rsidRPr="002D708D">
        <w:rPr>
          <w:rFonts w:ascii="Arial" w:hAnsi="Arial" w:cs="Arial"/>
          <w:sz w:val="24"/>
          <w:szCs w:val="24"/>
        </w:rPr>
        <w:t xml:space="preserve">, zum Beispiel Taschentücher, </w:t>
      </w:r>
      <w:r>
        <w:rPr>
          <w:rFonts w:ascii="Arial" w:hAnsi="Arial" w:cs="Arial"/>
          <w:sz w:val="24"/>
          <w:szCs w:val="24"/>
        </w:rPr>
        <w:t>Duschmittel</w:t>
      </w:r>
      <w:r w:rsidRPr="002D708D">
        <w:rPr>
          <w:rFonts w:ascii="Arial" w:hAnsi="Arial" w:cs="Arial"/>
          <w:sz w:val="24"/>
          <w:szCs w:val="24"/>
        </w:rPr>
        <w:t xml:space="preserve"> oder Pflaster</w:t>
      </w:r>
    </w:p>
    <w:p w:rsidR="00BA3ACC" w:rsidRPr="002D708D" w:rsidRDefault="00BA3ACC" w:rsidP="00BA3ACC">
      <w:pPr>
        <w:pStyle w:val="Listenabsatz"/>
        <w:numPr>
          <w:ilvl w:val="0"/>
          <w:numId w:val="3"/>
        </w:numPr>
        <w:spacing w:line="400" w:lineRule="exact"/>
        <w:ind w:left="714" w:hanging="357"/>
        <w:rPr>
          <w:rFonts w:ascii="Arial" w:hAnsi="Arial" w:cs="Arial"/>
          <w:sz w:val="24"/>
          <w:szCs w:val="24"/>
        </w:rPr>
      </w:pPr>
      <w:r w:rsidRPr="002D708D">
        <w:rPr>
          <w:rFonts w:ascii="Arial Black" w:hAnsi="Arial Black" w:cs="Arial"/>
          <w:b/>
          <w:sz w:val="24"/>
          <w:szCs w:val="24"/>
        </w:rPr>
        <w:t>Betreuung und Unterstützung</w:t>
      </w:r>
      <w:r w:rsidRPr="002D708D">
        <w:rPr>
          <w:rFonts w:ascii="Arial" w:hAnsi="Arial" w:cs="Arial"/>
          <w:sz w:val="24"/>
          <w:szCs w:val="24"/>
        </w:rPr>
        <w:t xml:space="preserve"> gemäss unserem Betriebs- und Betreuungskonzept</w:t>
      </w:r>
    </w:p>
    <w:p w:rsidR="00BA3ACC" w:rsidRPr="002D708D" w:rsidRDefault="00BA3ACC" w:rsidP="00BA3ACC">
      <w:pPr>
        <w:pStyle w:val="Listenabsatz"/>
        <w:numPr>
          <w:ilvl w:val="0"/>
          <w:numId w:val="3"/>
        </w:numPr>
        <w:spacing w:line="400" w:lineRule="exact"/>
        <w:ind w:left="714" w:hanging="357"/>
        <w:rPr>
          <w:rFonts w:ascii="Arial" w:hAnsi="Arial" w:cs="Arial"/>
          <w:sz w:val="24"/>
          <w:szCs w:val="24"/>
        </w:rPr>
      </w:pPr>
      <w:r w:rsidRPr="002D708D">
        <w:rPr>
          <w:rFonts w:ascii="Arial Black" w:hAnsi="Arial Black" w:cs="Arial"/>
          <w:b/>
          <w:sz w:val="24"/>
          <w:szCs w:val="24"/>
        </w:rPr>
        <w:t>Grundpflege</w:t>
      </w:r>
      <w:r w:rsidRPr="002D708D">
        <w:rPr>
          <w:rFonts w:ascii="Arial" w:hAnsi="Arial" w:cs="Arial"/>
          <w:sz w:val="24"/>
          <w:szCs w:val="24"/>
        </w:rPr>
        <w:t xml:space="preserve"> und Pflege bei leichten Krankheiten (siehe unser Betriebs- und Betreuungskonzept)</w:t>
      </w:r>
      <w:r>
        <w:rPr>
          <w:rFonts w:ascii="Arial" w:hAnsi="Arial" w:cs="Arial"/>
          <w:sz w:val="24"/>
          <w:szCs w:val="24"/>
        </w:rPr>
        <w:t>, Abgabe von Medikamenten</w:t>
      </w:r>
      <w:r w:rsidRPr="002D708D">
        <w:rPr>
          <w:rFonts w:ascii="Arial" w:hAnsi="Arial" w:cs="Arial"/>
          <w:sz w:val="24"/>
          <w:szCs w:val="24"/>
        </w:rPr>
        <w:br/>
        <w:t>Bestimmte Pflegeleistungen bezahlt die Krankenkasse oder eine andere Versicherung. Je nachdem müssen Sie aber auch einen Teil selbst bezahlen.</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sz w:val="24"/>
          <w:szCs w:val="24"/>
        </w:rPr>
        <w:t>Bestimmte Therapien</w:t>
      </w:r>
      <w:r w:rsidRPr="002D708D">
        <w:rPr>
          <w:rFonts w:ascii="Arial Black" w:hAnsi="Arial Black" w:cs="Arial"/>
          <w:sz w:val="24"/>
          <w:szCs w:val="24"/>
        </w:rPr>
        <w:t>,</w:t>
      </w:r>
      <w:r w:rsidRPr="002D708D">
        <w:rPr>
          <w:rFonts w:ascii="Arial" w:hAnsi="Arial" w:cs="Arial"/>
          <w:sz w:val="24"/>
          <w:szCs w:val="24"/>
        </w:rPr>
        <w:t xml:space="preserve"> welche die Krankenkasse nicht bezahlt (siehe unser Betriebs- und Betreuungskonzept)</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sz w:val="24"/>
          <w:szCs w:val="24"/>
        </w:rPr>
        <w:t>Transport und Begleitung zum Arzt oder in die Therapie</w:t>
      </w:r>
      <w:r w:rsidRPr="002D708D">
        <w:rPr>
          <w:rFonts w:ascii="Arial" w:hAnsi="Arial" w:cs="Arial"/>
          <w:sz w:val="24"/>
          <w:szCs w:val="24"/>
        </w:rPr>
        <w:t xml:space="preserve">, inklusive Fusspflege und Dentalhygiene (Zahnreinigung). Wenn der Arzt oder die Therapie sehr weit weg oder nicht unbedingt nötig ist, müssen Sie einen Teil der Kosten vielleicht selber bezahlen. Siehe auch </w:t>
      </w:r>
      <w:r w:rsidRPr="002D708D">
        <w:rPr>
          <w:rFonts w:ascii="Arial Black" w:hAnsi="Arial Black" w:cs="Arial"/>
          <w:b/>
          <w:sz w:val="24"/>
          <w:szCs w:val="24"/>
        </w:rPr>
        <w:t>Unsere</w:t>
      </w:r>
      <w:r w:rsidRPr="002D708D">
        <w:rPr>
          <w:rFonts w:ascii="Arial" w:hAnsi="Arial" w:cs="Arial"/>
          <w:b/>
          <w:sz w:val="24"/>
          <w:szCs w:val="24"/>
        </w:rPr>
        <w:t xml:space="preserve"> </w:t>
      </w:r>
      <w:r w:rsidRPr="002D708D">
        <w:rPr>
          <w:rFonts w:ascii="Arial Black" w:hAnsi="Arial Black" w:cs="Arial"/>
          <w:b/>
          <w:sz w:val="24"/>
          <w:szCs w:val="24"/>
        </w:rPr>
        <w:t>zusätzlichen Leistungen</w:t>
      </w:r>
      <w:r w:rsidRPr="002D708D">
        <w:rPr>
          <w:rFonts w:ascii="Arial" w:hAnsi="Arial" w:cs="Arial"/>
          <w:sz w:val="24"/>
          <w:szCs w:val="24"/>
        </w:rPr>
        <w:t xml:space="preserve"> auf </w:t>
      </w:r>
      <w:r w:rsidRPr="00785567">
        <w:rPr>
          <w:rFonts w:ascii="Arial" w:hAnsi="Arial" w:cs="Arial"/>
          <w:sz w:val="24"/>
          <w:szCs w:val="24"/>
        </w:rPr>
        <w:t>Seite</w:t>
      </w:r>
      <w:r w:rsidRPr="00785567">
        <w:rPr>
          <w:rFonts w:ascii="Arial" w:hAnsi="Arial" w:cs="Arial"/>
          <w:color w:val="2E74B5" w:themeColor="accent1" w:themeShade="BF"/>
          <w:sz w:val="24"/>
          <w:szCs w:val="24"/>
        </w:rPr>
        <w:t xml:space="preserve"> </w:t>
      </w:r>
      <w:r>
        <w:rPr>
          <w:rFonts w:ascii="Arial" w:hAnsi="Arial" w:cs="Arial"/>
          <w:color w:val="2E74B5" w:themeColor="accent1" w:themeShade="BF"/>
          <w:sz w:val="24"/>
          <w:szCs w:val="24"/>
          <w:highlight w:val="lightGray"/>
        </w:rPr>
        <w:t>Y</w:t>
      </w:r>
      <w:r w:rsidRPr="002D708D">
        <w:rPr>
          <w:rFonts w:ascii="Arial" w:hAnsi="Arial" w:cs="Arial"/>
          <w:sz w:val="24"/>
          <w:szCs w:val="24"/>
        </w:rPr>
        <w:t xml:space="preserve">. </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sz w:val="24"/>
          <w:szCs w:val="24"/>
        </w:rPr>
        <w:t>Transport und Begleitung, wenn Sie zu einer Behörde müssen</w:t>
      </w:r>
      <w:r w:rsidRPr="002D708D">
        <w:rPr>
          <w:rFonts w:ascii="Arial" w:hAnsi="Arial" w:cs="Arial"/>
          <w:sz w:val="24"/>
          <w:szCs w:val="24"/>
        </w:rPr>
        <w:t>, zum Beispiel zur IV-Stelle</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bCs/>
          <w:sz w:val="24"/>
          <w:szCs w:val="24"/>
        </w:rPr>
        <w:t>Gemeinsame Freizeitangebote</w:t>
      </w:r>
      <w:r w:rsidRPr="002D708D">
        <w:rPr>
          <w:rFonts w:ascii="Arial" w:hAnsi="Arial" w:cs="Arial"/>
          <w:bCs/>
          <w:sz w:val="24"/>
          <w:szCs w:val="24"/>
        </w:rPr>
        <w:t>, zum Beispiel ...</w:t>
      </w:r>
      <w:r w:rsidRPr="002D708D">
        <w:rPr>
          <w:rFonts w:ascii="Arial" w:hAnsi="Arial" w:cs="Arial"/>
          <w:b/>
          <w:bCs/>
          <w:sz w:val="24"/>
          <w:szCs w:val="24"/>
        </w:rPr>
        <w:t xml:space="preserve"> </w:t>
      </w:r>
      <w:r w:rsidRPr="002D708D">
        <w:rPr>
          <w:rFonts w:ascii="Arial" w:hAnsi="Arial" w:cs="Arial"/>
          <w:color w:val="2E74B5" w:themeColor="accent1" w:themeShade="BF"/>
          <w:sz w:val="24"/>
          <w:szCs w:val="24"/>
          <w:highlight w:val="lightGray"/>
        </w:rPr>
        <w:t>(Hinweis an Institution: Keine langen Auflistungen an dieser Stelle, oder diesen Punkt ans Ende der Liste stellen.)</w:t>
      </w:r>
      <w:r w:rsidRPr="002D708D">
        <w:rPr>
          <w:rFonts w:ascii="Arial" w:hAnsi="Arial" w:cs="Arial"/>
          <w:sz w:val="24"/>
          <w:szCs w:val="24"/>
        </w:rPr>
        <w:t xml:space="preserve"> </w:t>
      </w:r>
    </w:p>
    <w:p w:rsidR="00BA3ACC" w:rsidRPr="002D708D" w:rsidRDefault="00BA3ACC" w:rsidP="00BA3ACC">
      <w:pPr>
        <w:pStyle w:val="Listenabsatz"/>
        <w:numPr>
          <w:ilvl w:val="0"/>
          <w:numId w:val="3"/>
        </w:numPr>
        <w:spacing w:line="400" w:lineRule="exact"/>
        <w:ind w:left="714" w:hanging="357"/>
        <w:rPr>
          <w:rFonts w:ascii="Arial" w:hAnsi="Arial" w:cs="Arial"/>
          <w:b/>
          <w:sz w:val="24"/>
          <w:szCs w:val="24"/>
        </w:rPr>
      </w:pPr>
      <w:r w:rsidRPr="002D708D">
        <w:rPr>
          <w:rFonts w:ascii="Arial Black" w:hAnsi="Arial Black" w:cs="Arial"/>
          <w:b/>
          <w:sz w:val="24"/>
          <w:szCs w:val="24"/>
        </w:rPr>
        <w:t>Transport, Begleitung und Betreuung bei</w:t>
      </w:r>
      <w:r w:rsidRPr="002D708D">
        <w:rPr>
          <w:rFonts w:ascii="Arial Black" w:hAnsi="Arial Black" w:cs="Arial"/>
          <w:bCs/>
          <w:sz w:val="24"/>
          <w:szCs w:val="24"/>
        </w:rPr>
        <w:t xml:space="preserve"> </w:t>
      </w:r>
      <w:r w:rsidRPr="002D708D">
        <w:rPr>
          <w:rFonts w:ascii="Arial Black" w:hAnsi="Arial Black" w:cs="Arial"/>
          <w:b/>
          <w:sz w:val="24"/>
          <w:szCs w:val="24"/>
        </w:rPr>
        <w:t>Ihren eigenen Freizeitaktivitäten</w:t>
      </w:r>
      <w:r w:rsidRPr="002D708D">
        <w:rPr>
          <w:rFonts w:ascii="Arial" w:hAnsi="Arial" w:cs="Arial"/>
          <w:bCs/>
          <w:sz w:val="24"/>
          <w:szCs w:val="24"/>
        </w:rPr>
        <w:t xml:space="preserve"> (</w:t>
      </w:r>
      <w:r w:rsidRPr="002D708D">
        <w:rPr>
          <w:rFonts w:ascii="Arial" w:hAnsi="Arial" w:cs="Arial"/>
          <w:sz w:val="24"/>
          <w:szCs w:val="24"/>
        </w:rPr>
        <w:t>siehe dazu unser Betriebs- und Betreuungskonzept)</w:t>
      </w:r>
    </w:p>
    <w:p w:rsidR="00BA3ACC" w:rsidRPr="002D708D" w:rsidRDefault="00BA3ACC" w:rsidP="00BA3ACC">
      <w:pPr>
        <w:pStyle w:val="Listenabsatz"/>
        <w:numPr>
          <w:ilvl w:val="0"/>
          <w:numId w:val="3"/>
        </w:numPr>
        <w:spacing w:line="400" w:lineRule="exact"/>
        <w:ind w:left="714" w:hanging="357"/>
        <w:rPr>
          <w:b/>
          <w:sz w:val="24"/>
          <w:szCs w:val="24"/>
        </w:rPr>
      </w:pPr>
      <w:r w:rsidRPr="002D708D">
        <w:rPr>
          <w:rFonts w:ascii="Arial Black" w:hAnsi="Arial Black" w:cs="Arial"/>
          <w:b/>
          <w:sz w:val="24"/>
          <w:szCs w:val="24"/>
        </w:rPr>
        <w:t xml:space="preserve">Alle Büro-Arbeiten, die bei </w:t>
      </w:r>
      <w:r w:rsidRPr="002D708D">
        <w:rPr>
          <w:rFonts w:ascii="Arial Black" w:hAnsi="Arial Black" w:cs="Arial"/>
          <w:b/>
          <w:bCs/>
          <w:sz w:val="24"/>
          <w:szCs w:val="24"/>
        </w:rPr>
        <w:t>Eintritten und Austritten entstehen</w:t>
      </w:r>
      <w:r w:rsidRPr="002D708D">
        <w:rPr>
          <w:rFonts w:ascii="Arial" w:hAnsi="Arial" w:cs="Arial"/>
          <w:bCs/>
          <w:sz w:val="24"/>
          <w:szCs w:val="24"/>
        </w:rPr>
        <w:t>, zum Beispiel Wohnvertrag erstellen</w:t>
      </w:r>
    </w:p>
    <w:p w:rsidR="00BA3ACC" w:rsidRPr="00A81CEE" w:rsidRDefault="00BA3ACC" w:rsidP="00BA3ACC">
      <w:pPr>
        <w:rPr>
          <w:rFonts w:ascii="Arial" w:hAnsi="Arial" w:cs="Arial"/>
          <w:b/>
          <w:sz w:val="32"/>
          <w:szCs w:val="32"/>
        </w:rPr>
      </w:pPr>
      <w:r w:rsidRPr="00A81CEE">
        <w:rPr>
          <w:rFonts w:ascii="Arial" w:hAnsi="Arial" w:cs="Arial"/>
          <w:b/>
          <w:sz w:val="32"/>
          <w:szCs w:val="32"/>
        </w:rPr>
        <w:br w:type="page"/>
      </w:r>
    </w:p>
    <w:p w:rsidR="00BA3ACC" w:rsidRPr="006B38E0" w:rsidRDefault="00BA3ACC" w:rsidP="00BA3ACC">
      <w:pPr>
        <w:spacing w:line="400" w:lineRule="exact"/>
        <w:rPr>
          <w:rFonts w:ascii="Arial Black" w:hAnsi="Arial Black" w:cs="Arial"/>
          <w:b/>
          <w:sz w:val="28"/>
          <w:szCs w:val="28"/>
        </w:rPr>
      </w:pPr>
      <w:r w:rsidRPr="006B38E0">
        <w:rPr>
          <w:rFonts w:ascii="Arial Black" w:hAnsi="Arial Black" w:cs="Arial"/>
          <w:b/>
          <w:sz w:val="28"/>
          <w:szCs w:val="28"/>
        </w:rPr>
        <w:lastRenderedPageBreak/>
        <w:t>Betreuung</w:t>
      </w:r>
      <w:r w:rsidRPr="006B38E0">
        <w:rPr>
          <w:rFonts w:ascii="Arial Black" w:hAnsi="Arial Black" w:cs="Arial"/>
          <w:sz w:val="28"/>
          <w:szCs w:val="28"/>
        </w:rPr>
        <w:t xml:space="preserve"> </w:t>
      </w:r>
      <w:r w:rsidRPr="006B38E0">
        <w:rPr>
          <w:rFonts w:ascii="Arial Black" w:hAnsi="Arial Black" w:cs="Arial"/>
          <w:b/>
          <w:sz w:val="28"/>
          <w:szCs w:val="28"/>
        </w:rPr>
        <w:t>und Taxen</w:t>
      </w:r>
    </w:p>
    <w:p w:rsidR="00BA3ACC" w:rsidRPr="00351DCA" w:rsidRDefault="00BA3ACC" w:rsidP="00BA3ACC">
      <w:pPr>
        <w:tabs>
          <w:tab w:val="left" w:pos="993"/>
          <w:tab w:val="left" w:pos="3828"/>
        </w:tabs>
        <w:spacing w:line="400" w:lineRule="exact"/>
        <w:rPr>
          <w:rFonts w:ascii="Arial" w:hAnsi="Arial" w:cs="Arial"/>
          <w:sz w:val="24"/>
          <w:szCs w:val="24"/>
          <w:highlight w:val="yellow"/>
        </w:rPr>
      </w:pPr>
      <w:r w:rsidRPr="00351DCA">
        <w:rPr>
          <w:rFonts w:ascii="Arial" w:hAnsi="Arial" w:cs="Arial"/>
          <w:sz w:val="24"/>
          <w:szCs w:val="24"/>
          <w:highlight w:val="yellow"/>
        </w:rPr>
        <w:t xml:space="preserve">Menschen brauchen beim Wohnen unterschiedlich viel Betreuung. Wir vereinbaren darum am Anfang Ihres Aufenthalts, wie viel Betreuung Sie brauchen. Je nachdem sind dann die Taxen für Ihre Grundleistungen niedriger oder höher. </w:t>
      </w:r>
    </w:p>
    <w:p w:rsidR="00BA3ACC" w:rsidRPr="002D708D" w:rsidRDefault="00BA3ACC" w:rsidP="00BA3ACC">
      <w:pPr>
        <w:tabs>
          <w:tab w:val="left" w:pos="993"/>
          <w:tab w:val="left" w:pos="3828"/>
        </w:tabs>
        <w:spacing w:line="400" w:lineRule="exact"/>
        <w:rPr>
          <w:rFonts w:ascii="Arial" w:hAnsi="Arial" w:cs="Arial"/>
          <w:sz w:val="24"/>
          <w:szCs w:val="24"/>
        </w:rPr>
      </w:pPr>
      <w:r w:rsidRPr="00351DCA">
        <w:rPr>
          <w:rFonts w:ascii="Arial" w:hAnsi="Arial" w:cs="Arial"/>
          <w:sz w:val="24"/>
          <w:szCs w:val="24"/>
          <w:highlight w:val="yellow"/>
        </w:rPr>
        <w:t xml:space="preserve">Wenn Sie plötzlich mehr oder auch weniger Betreuung brauchen, ändern vielleicht auch die Taxen. Wir informieren Sie aber 3 Monate </w:t>
      </w:r>
      <w:r w:rsidRPr="00351DCA">
        <w:rPr>
          <w:rFonts w:ascii="Arial Black" w:hAnsi="Arial Black" w:cs="Arial"/>
          <w:b/>
          <w:sz w:val="24"/>
          <w:szCs w:val="24"/>
          <w:highlight w:val="yellow"/>
        </w:rPr>
        <w:t>vorher</w:t>
      </w:r>
      <w:r w:rsidRPr="00351DCA">
        <w:rPr>
          <w:rFonts w:ascii="Arial" w:hAnsi="Arial" w:cs="Arial"/>
          <w:sz w:val="24"/>
          <w:szCs w:val="24"/>
          <w:highlight w:val="yellow"/>
        </w:rPr>
        <w:t>.</w:t>
      </w:r>
    </w:p>
    <w:p w:rsidR="00BA3ACC" w:rsidRPr="002D708D" w:rsidRDefault="00BA3ACC" w:rsidP="00BA3ACC">
      <w:pPr>
        <w:tabs>
          <w:tab w:val="left" w:pos="993"/>
          <w:tab w:val="left" w:pos="3828"/>
        </w:tabs>
        <w:spacing w:line="400" w:lineRule="exact"/>
        <w:rPr>
          <w:rFonts w:ascii="Arial" w:hAnsi="Arial" w:cs="Arial"/>
          <w:sz w:val="24"/>
          <w:szCs w:val="24"/>
        </w:rPr>
      </w:pPr>
      <w:r w:rsidRPr="002D708D">
        <w:rPr>
          <w:rFonts w:ascii="Arial" w:hAnsi="Arial" w:cs="Arial"/>
          <w:sz w:val="24"/>
          <w:szCs w:val="24"/>
        </w:rPr>
        <w:t xml:space="preserve">Die folgende Liste zeigt die möglichen </w:t>
      </w:r>
      <w:r w:rsidRPr="002D708D">
        <w:rPr>
          <w:rFonts w:ascii="Arial Black" w:hAnsi="Arial Black" w:cs="Arial"/>
          <w:b/>
          <w:sz w:val="24"/>
          <w:szCs w:val="24"/>
        </w:rPr>
        <w:t>Taxen pro Tag</w:t>
      </w:r>
      <w:r w:rsidRPr="002D708D">
        <w:rPr>
          <w:rFonts w:ascii="Arial Black" w:hAnsi="Arial Black" w:cs="Arial"/>
          <w:sz w:val="24"/>
          <w:szCs w:val="24"/>
        </w:rPr>
        <w:t xml:space="preserve"> </w:t>
      </w:r>
      <w:r w:rsidRPr="002D708D">
        <w:rPr>
          <w:rFonts w:ascii="Arial" w:hAnsi="Arial" w:cs="Arial"/>
          <w:sz w:val="24"/>
          <w:szCs w:val="24"/>
        </w:rPr>
        <w:t xml:space="preserve">und </w:t>
      </w:r>
      <w:r w:rsidRPr="002D708D">
        <w:rPr>
          <w:rFonts w:ascii="Arial Black" w:hAnsi="Arial Black" w:cs="Arial"/>
          <w:b/>
          <w:sz w:val="24"/>
          <w:szCs w:val="24"/>
        </w:rPr>
        <w:t>Taxen</w:t>
      </w:r>
      <w:r w:rsidRPr="002D708D">
        <w:rPr>
          <w:rFonts w:ascii="Arial Black" w:hAnsi="Arial Black" w:cs="Arial"/>
          <w:sz w:val="24"/>
          <w:szCs w:val="24"/>
        </w:rPr>
        <w:t xml:space="preserve"> </w:t>
      </w:r>
      <w:r w:rsidRPr="002D708D">
        <w:rPr>
          <w:rFonts w:ascii="Arial Black" w:hAnsi="Arial Black" w:cs="Arial"/>
          <w:b/>
          <w:sz w:val="24"/>
          <w:szCs w:val="24"/>
        </w:rPr>
        <w:t>pro Monat</w:t>
      </w:r>
      <w:r w:rsidRPr="006B38E0">
        <w:rPr>
          <w:rFonts w:ascii="Arial Black" w:hAnsi="Arial Black" w:cs="Arial"/>
          <w:sz w:val="24"/>
          <w:szCs w:val="24"/>
        </w:rPr>
        <w:t>.</w:t>
      </w:r>
    </w:p>
    <w:p w:rsidR="00BA3ACC" w:rsidRPr="002D708D" w:rsidRDefault="00BA3ACC" w:rsidP="00BA3ACC">
      <w:pPr>
        <w:tabs>
          <w:tab w:val="left" w:pos="3402"/>
          <w:tab w:val="left" w:pos="5670"/>
        </w:tabs>
        <w:spacing w:line="400" w:lineRule="exact"/>
        <w:rPr>
          <w:rFonts w:ascii="Arial Black" w:hAnsi="Arial Black" w:cs="Arial"/>
          <w:sz w:val="24"/>
          <w:szCs w:val="24"/>
        </w:rPr>
      </w:pPr>
      <w:r w:rsidRPr="002D708D">
        <w:rPr>
          <w:rFonts w:ascii="Arial" w:hAnsi="Arial" w:cs="Arial"/>
          <w:sz w:val="24"/>
          <w:szCs w:val="24"/>
        </w:rPr>
        <w:tab/>
      </w:r>
      <w:r w:rsidRPr="002D708D">
        <w:rPr>
          <w:rFonts w:ascii="Arial Black" w:hAnsi="Arial Black" w:cs="Arial"/>
          <w:b/>
          <w:sz w:val="24"/>
          <w:szCs w:val="24"/>
        </w:rPr>
        <w:t>Taxe pro Tag</w:t>
      </w:r>
      <w:r w:rsidRPr="002D708D">
        <w:rPr>
          <w:rFonts w:ascii="Arial Black" w:hAnsi="Arial Black" w:cs="Arial"/>
          <w:sz w:val="24"/>
          <w:szCs w:val="24"/>
        </w:rPr>
        <w:tab/>
      </w:r>
      <w:r w:rsidRPr="002D708D">
        <w:rPr>
          <w:rFonts w:ascii="Arial Black" w:hAnsi="Arial Black" w:cs="Arial"/>
          <w:b/>
          <w:sz w:val="24"/>
          <w:szCs w:val="24"/>
        </w:rPr>
        <w:t>Taxe pro Monat</w:t>
      </w:r>
    </w:p>
    <w:p w:rsidR="00BA3ACC" w:rsidRPr="002D708D" w:rsidRDefault="00BA3ACC" w:rsidP="00BA3ACC">
      <w:pPr>
        <w:tabs>
          <w:tab w:val="left" w:pos="3402"/>
          <w:tab w:val="left" w:pos="5670"/>
        </w:tabs>
        <w:spacing w:line="400" w:lineRule="exact"/>
        <w:rPr>
          <w:rFonts w:ascii="Arial" w:hAnsi="Arial" w:cs="Arial"/>
          <w:sz w:val="24"/>
          <w:szCs w:val="24"/>
        </w:rPr>
      </w:pPr>
      <w:r w:rsidRPr="00351DCA">
        <w:rPr>
          <w:rFonts w:ascii="Arial" w:hAnsi="Arial" w:cs="Arial"/>
          <w:sz w:val="24"/>
          <w:szCs w:val="24"/>
          <w:highlight w:val="yellow"/>
        </w:rPr>
        <w:t>Wenig Betreuung</w:t>
      </w:r>
      <w:r>
        <w:rPr>
          <w:rFonts w:ascii="Arial" w:hAnsi="Arial" w:cs="Arial"/>
          <w:sz w:val="24"/>
          <w:szCs w:val="24"/>
        </w:rPr>
        <w:t xml:space="preserve"> </w:t>
      </w:r>
      <w:r>
        <w:rPr>
          <w:rFonts w:ascii="Arial" w:hAnsi="Arial" w:cs="Arial"/>
          <w:sz w:val="24"/>
          <w:szCs w:val="24"/>
        </w:rPr>
        <w:tab/>
        <w:t xml:space="preserve">Fr. </w:t>
      </w:r>
      <w:r w:rsidRPr="00351DCA">
        <w:rPr>
          <w:rFonts w:ascii="Arial" w:hAnsi="Arial" w:cs="Arial"/>
          <w:sz w:val="24"/>
          <w:szCs w:val="24"/>
          <w:highlight w:val="lightGray"/>
        </w:rPr>
        <w:t>YYY</w:t>
      </w:r>
      <w:r>
        <w:rPr>
          <w:rFonts w:ascii="Arial" w:hAnsi="Arial" w:cs="Arial"/>
          <w:sz w:val="24"/>
          <w:szCs w:val="24"/>
        </w:rPr>
        <w:tab/>
      </w:r>
      <w:r w:rsidRPr="002D708D">
        <w:rPr>
          <w:rFonts w:ascii="Arial" w:hAnsi="Arial" w:cs="Arial"/>
          <w:sz w:val="24"/>
          <w:szCs w:val="24"/>
        </w:rPr>
        <w:t xml:space="preserve">Fr. </w:t>
      </w:r>
      <w:r w:rsidRPr="00351DCA">
        <w:rPr>
          <w:rFonts w:ascii="Arial" w:hAnsi="Arial" w:cs="Arial"/>
          <w:sz w:val="24"/>
          <w:szCs w:val="24"/>
          <w:highlight w:val="lightGray"/>
        </w:rPr>
        <w:t>Y’YYY</w:t>
      </w:r>
    </w:p>
    <w:p w:rsidR="00BA3ACC" w:rsidRPr="002D708D" w:rsidRDefault="00BA3ACC" w:rsidP="00BA3ACC">
      <w:pPr>
        <w:tabs>
          <w:tab w:val="left" w:pos="3402"/>
          <w:tab w:val="left" w:pos="5670"/>
        </w:tabs>
        <w:spacing w:line="400" w:lineRule="exact"/>
        <w:rPr>
          <w:rFonts w:ascii="Arial" w:hAnsi="Arial" w:cs="Arial"/>
          <w:sz w:val="24"/>
          <w:szCs w:val="24"/>
        </w:rPr>
      </w:pPr>
      <w:r w:rsidRPr="00351DCA">
        <w:rPr>
          <w:rFonts w:ascii="Arial" w:hAnsi="Arial" w:cs="Arial"/>
          <w:sz w:val="24"/>
          <w:szCs w:val="24"/>
          <w:highlight w:val="yellow"/>
        </w:rPr>
        <w:t>Mehr oder viel Betreuung</w:t>
      </w:r>
      <w:r w:rsidRPr="002D708D">
        <w:rPr>
          <w:rFonts w:ascii="Arial" w:hAnsi="Arial" w:cs="Arial"/>
          <w:sz w:val="24"/>
          <w:szCs w:val="24"/>
        </w:rPr>
        <w:tab/>
      </w:r>
      <w:r>
        <w:rPr>
          <w:rFonts w:ascii="Arial" w:hAnsi="Arial" w:cs="Arial"/>
          <w:sz w:val="24"/>
          <w:szCs w:val="24"/>
        </w:rPr>
        <w:t xml:space="preserve">Fr. </w:t>
      </w:r>
      <w:r w:rsidRPr="00351DCA">
        <w:rPr>
          <w:rFonts w:ascii="Arial" w:hAnsi="Arial" w:cs="Arial"/>
          <w:sz w:val="24"/>
          <w:szCs w:val="24"/>
          <w:highlight w:val="lightGray"/>
        </w:rPr>
        <w:t>YYY</w:t>
      </w:r>
      <w:r>
        <w:rPr>
          <w:rFonts w:ascii="Arial" w:hAnsi="Arial" w:cs="Arial"/>
          <w:sz w:val="24"/>
          <w:szCs w:val="24"/>
        </w:rPr>
        <w:tab/>
      </w:r>
      <w:r w:rsidRPr="002D708D">
        <w:rPr>
          <w:rFonts w:ascii="Arial" w:hAnsi="Arial" w:cs="Arial"/>
          <w:sz w:val="24"/>
          <w:szCs w:val="24"/>
        </w:rPr>
        <w:t xml:space="preserve">Fr. </w:t>
      </w:r>
      <w:r w:rsidRPr="00351DCA">
        <w:rPr>
          <w:rFonts w:ascii="Arial" w:hAnsi="Arial" w:cs="Arial"/>
          <w:sz w:val="24"/>
          <w:szCs w:val="24"/>
          <w:highlight w:val="lightGray"/>
        </w:rPr>
        <w:t>Y’YYY</w:t>
      </w:r>
    </w:p>
    <w:p w:rsidR="00BA3ACC" w:rsidRPr="002D708D" w:rsidRDefault="00BA3ACC" w:rsidP="00BA3ACC">
      <w:pPr>
        <w:tabs>
          <w:tab w:val="left" w:pos="993"/>
        </w:tabs>
        <w:spacing w:line="400" w:lineRule="exact"/>
        <w:rPr>
          <w:rFonts w:ascii="Arial" w:hAnsi="Arial" w:cs="Arial"/>
          <w:sz w:val="24"/>
          <w:szCs w:val="24"/>
        </w:rPr>
      </w:pPr>
      <w:r w:rsidRPr="00351DCA">
        <w:rPr>
          <w:rFonts w:ascii="Arial" w:hAnsi="Arial" w:cs="Arial"/>
          <w:color w:val="2F5496" w:themeColor="accent5" w:themeShade="BF"/>
          <w:sz w:val="24"/>
          <w:szCs w:val="24"/>
          <w:highlight w:val="lightGray"/>
        </w:rPr>
        <w:t xml:space="preserve">Für </w:t>
      </w:r>
      <w:r w:rsidRPr="00351DCA">
        <w:rPr>
          <w:rFonts w:ascii="Arial Black" w:hAnsi="Arial Black" w:cs="Arial"/>
          <w:b/>
          <w:color w:val="2F5496" w:themeColor="accent5" w:themeShade="BF"/>
          <w:sz w:val="24"/>
          <w:szCs w:val="24"/>
          <w:highlight w:val="lightGray"/>
        </w:rPr>
        <w:t>Ferien-Plätze für betreutes Wohnen</w:t>
      </w:r>
      <w:r w:rsidRPr="00351DCA">
        <w:rPr>
          <w:rFonts w:ascii="Arial" w:hAnsi="Arial" w:cs="Arial"/>
          <w:color w:val="2F5496" w:themeColor="accent5" w:themeShade="BF"/>
          <w:sz w:val="24"/>
          <w:szCs w:val="24"/>
          <w:highlight w:val="lightGray"/>
        </w:rPr>
        <w:t xml:space="preserve"> ist die Taxe pro Tag jeweils um Fr. 15 höher.</w:t>
      </w:r>
      <w:r w:rsidRPr="002D708D">
        <w:rPr>
          <w:rFonts w:ascii="Arial" w:hAnsi="Arial" w:cs="Arial"/>
          <w:sz w:val="24"/>
          <w:szCs w:val="24"/>
        </w:rPr>
        <w:t xml:space="preserve"> </w:t>
      </w:r>
    </w:p>
    <w:p w:rsidR="00BA3ACC" w:rsidRPr="00A81CEE" w:rsidRDefault="00BA3ACC" w:rsidP="00BA3ACC">
      <w:pPr>
        <w:spacing w:line="400" w:lineRule="exact"/>
        <w:rPr>
          <w:rFonts w:ascii="Arial" w:hAnsi="Arial" w:cs="Arial"/>
          <w:b/>
          <w:sz w:val="28"/>
          <w:szCs w:val="28"/>
        </w:rPr>
      </w:pPr>
    </w:p>
    <w:p w:rsidR="00BA3ACC" w:rsidRPr="00D54323" w:rsidRDefault="00BA3ACC" w:rsidP="00BA3ACC">
      <w:pPr>
        <w:spacing w:line="400" w:lineRule="exact"/>
        <w:rPr>
          <w:rFonts w:ascii="Arial Black" w:hAnsi="Arial Black" w:cs="Arial"/>
          <w:b/>
          <w:sz w:val="32"/>
          <w:szCs w:val="32"/>
        </w:rPr>
      </w:pPr>
      <w:r w:rsidRPr="00D54323">
        <w:rPr>
          <w:rFonts w:ascii="Arial Black" w:hAnsi="Arial Black" w:cs="Arial"/>
          <w:b/>
          <w:sz w:val="32"/>
          <w:szCs w:val="32"/>
        </w:rPr>
        <w:t>Unsere zusätzlichen Leistungen</w:t>
      </w:r>
    </w:p>
    <w:p w:rsidR="00BA3ACC" w:rsidRPr="002D708D" w:rsidRDefault="00BA3ACC" w:rsidP="00BA3ACC">
      <w:pPr>
        <w:tabs>
          <w:tab w:val="left" w:pos="993"/>
          <w:tab w:val="left" w:pos="2127"/>
          <w:tab w:val="left" w:pos="3828"/>
        </w:tabs>
        <w:spacing w:line="400" w:lineRule="exact"/>
        <w:rPr>
          <w:rFonts w:ascii="Arial" w:hAnsi="Arial" w:cs="Arial"/>
          <w:sz w:val="24"/>
          <w:szCs w:val="24"/>
        </w:rPr>
      </w:pPr>
      <w:r w:rsidRPr="002D708D">
        <w:rPr>
          <w:rFonts w:ascii="Arial" w:hAnsi="Arial" w:cs="Arial"/>
          <w:sz w:val="24"/>
          <w:szCs w:val="24"/>
        </w:rPr>
        <w:t>Diese Leistungen bezahlen Sie nur, wenn Sie zusätzliche Unterstützung benötigen. Sie bezahlen die ganzen Kosten oder einen Teil:</w:t>
      </w:r>
    </w:p>
    <w:p w:rsidR="00BA3ACC" w:rsidRPr="002D708D" w:rsidRDefault="00BA3ACC" w:rsidP="00BA3ACC">
      <w:pPr>
        <w:tabs>
          <w:tab w:val="left" w:pos="993"/>
          <w:tab w:val="left" w:pos="2127"/>
          <w:tab w:val="left" w:pos="3828"/>
        </w:tabs>
        <w:spacing w:line="400" w:lineRule="exact"/>
        <w:rPr>
          <w:rFonts w:ascii="Arial Black" w:hAnsi="Arial Black" w:cs="Arial"/>
          <w:sz w:val="24"/>
          <w:szCs w:val="24"/>
        </w:rPr>
      </w:pPr>
      <w:r w:rsidRPr="002D708D">
        <w:rPr>
          <w:rFonts w:ascii="Arial Black" w:hAnsi="Arial Black" w:cs="Arial"/>
          <w:b/>
          <w:sz w:val="24"/>
          <w:szCs w:val="24"/>
        </w:rPr>
        <w:t>Leistung</w:t>
      </w:r>
      <w:r w:rsidRPr="002D708D">
        <w:rPr>
          <w:rFonts w:ascii="Arial Black" w:hAnsi="Arial Black" w:cs="Arial"/>
          <w:sz w:val="24"/>
          <w:szCs w:val="24"/>
        </w:rPr>
        <w:tab/>
      </w:r>
      <w:r>
        <w:rPr>
          <w:rFonts w:ascii="Arial Black" w:hAnsi="Arial Black" w:cs="Arial"/>
          <w:sz w:val="24"/>
          <w:szCs w:val="24"/>
        </w:rPr>
        <w:tab/>
      </w:r>
      <w:r w:rsidRPr="002D708D">
        <w:rPr>
          <w:rFonts w:ascii="Arial Black" w:hAnsi="Arial Black" w:cs="Arial"/>
          <w:b/>
          <w:sz w:val="24"/>
          <w:szCs w:val="24"/>
        </w:rPr>
        <w:t>Preis</w:t>
      </w:r>
      <w:r w:rsidRPr="002D708D">
        <w:rPr>
          <w:rFonts w:ascii="Arial Black" w:hAnsi="Arial Black" w:cs="Arial"/>
          <w:sz w:val="24"/>
          <w:szCs w:val="24"/>
        </w:rPr>
        <w:tab/>
      </w:r>
      <w:r>
        <w:rPr>
          <w:rFonts w:ascii="Arial Black" w:hAnsi="Arial Black" w:cs="Arial"/>
          <w:sz w:val="24"/>
          <w:szCs w:val="24"/>
        </w:rPr>
        <w:tab/>
      </w:r>
      <w:r w:rsidRPr="002D708D">
        <w:rPr>
          <w:rFonts w:ascii="Arial Black" w:hAnsi="Arial Black" w:cs="Arial"/>
          <w:b/>
          <w:sz w:val="24"/>
          <w:szCs w:val="24"/>
        </w:rPr>
        <w:t>Bemerkungen</w:t>
      </w:r>
    </w:p>
    <w:p w:rsidR="00BA3ACC" w:rsidRPr="002D708D" w:rsidRDefault="00BA3ACC" w:rsidP="00BA3ACC">
      <w:pPr>
        <w:tabs>
          <w:tab w:val="left" w:pos="993"/>
          <w:tab w:val="left" w:pos="2127"/>
          <w:tab w:val="left" w:pos="3828"/>
        </w:tabs>
        <w:spacing w:line="400" w:lineRule="exact"/>
        <w:rPr>
          <w:rFonts w:ascii="Arial" w:hAnsi="Arial" w:cs="Arial"/>
          <w:color w:val="2E74B5" w:themeColor="accent1" w:themeShade="BF"/>
          <w:sz w:val="24"/>
          <w:szCs w:val="24"/>
        </w:rPr>
      </w:pPr>
      <w:r w:rsidRPr="002D708D">
        <w:rPr>
          <w:rFonts w:ascii="Arial" w:hAnsi="Arial" w:cs="Arial"/>
          <w:color w:val="2E74B5" w:themeColor="accent1" w:themeShade="BF"/>
          <w:sz w:val="24"/>
          <w:szCs w:val="24"/>
          <w:highlight w:val="lightGray"/>
        </w:rPr>
        <w:t>Hinweis an Institution: Bitte ausfüllen</w:t>
      </w:r>
      <w:r w:rsidRPr="002D708D">
        <w:rPr>
          <w:rFonts w:ascii="Arial" w:hAnsi="Arial" w:cs="Arial"/>
          <w:color w:val="2E74B5" w:themeColor="accent1" w:themeShade="BF"/>
          <w:sz w:val="24"/>
          <w:szCs w:val="24"/>
        </w:rPr>
        <w:t>.</w:t>
      </w:r>
    </w:p>
    <w:p w:rsidR="00BA3ACC" w:rsidRPr="00A81CEE" w:rsidRDefault="00BA3ACC" w:rsidP="00BA3ACC">
      <w:pPr>
        <w:spacing w:line="400" w:lineRule="exact"/>
        <w:rPr>
          <w:rFonts w:ascii="Arial" w:hAnsi="Arial" w:cs="Arial"/>
          <w:b/>
          <w:sz w:val="28"/>
          <w:szCs w:val="28"/>
        </w:rPr>
      </w:pPr>
    </w:p>
    <w:p w:rsidR="00BA3ACC" w:rsidRPr="00A81CEE" w:rsidRDefault="00BA3ACC" w:rsidP="00BA3ACC">
      <w:pPr>
        <w:spacing w:line="400" w:lineRule="exact"/>
        <w:rPr>
          <w:rFonts w:ascii="Arial" w:hAnsi="Arial" w:cs="Arial"/>
          <w:b/>
          <w:sz w:val="28"/>
          <w:szCs w:val="28"/>
        </w:rPr>
      </w:pPr>
      <w:r w:rsidRPr="00A81CEE">
        <w:rPr>
          <w:rFonts w:ascii="Arial" w:hAnsi="Arial" w:cs="Arial"/>
          <w:b/>
          <w:sz w:val="28"/>
          <w:szCs w:val="28"/>
        </w:rPr>
        <w:br w:type="page"/>
      </w:r>
    </w:p>
    <w:p w:rsidR="00BA3ACC" w:rsidRPr="008076E8" w:rsidRDefault="00BA3ACC" w:rsidP="00BA3ACC">
      <w:pPr>
        <w:spacing w:line="400" w:lineRule="exact"/>
        <w:rPr>
          <w:rFonts w:ascii="Arial Black" w:hAnsi="Arial Black" w:cs="Arial"/>
          <w:b/>
          <w:sz w:val="28"/>
          <w:szCs w:val="28"/>
        </w:rPr>
      </w:pPr>
      <w:r w:rsidRPr="008076E8">
        <w:rPr>
          <w:rFonts w:ascii="Arial Black" w:hAnsi="Arial Black" w:cs="Arial"/>
          <w:b/>
          <w:sz w:val="28"/>
          <w:szCs w:val="28"/>
        </w:rPr>
        <w:lastRenderedPageBreak/>
        <w:t>Wer bezahlt die Kosten für betreutes Wohnen?</w:t>
      </w:r>
    </w:p>
    <w:p w:rsidR="00BA3ACC" w:rsidRPr="008076E8" w:rsidRDefault="00BA3ACC" w:rsidP="00BA3ACC">
      <w:pPr>
        <w:pStyle w:val="Listenabsatz"/>
        <w:numPr>
          <w:ilvl w:val="0"/>
          <w:numId w:val="1"/>
        </w:numPr>
        <w:spacing w:line="400" w:lineRule="exact"/>
        <w:ind w:left="714" w:hanging="357"/>
        <w:rPr>
          <w:rFonts w:ascii="Arial" w:hAnsi="Arial" w:cs="Arial"/>
          <w:sz w:val="24"/>
          <w:szCs w:val="24"/>
        </w:rPr>
      </w:pPr>
      <w:r w:rsidRPr="008076E8">
        <w:rPr>
          <w:rFonts w:ascii="Arial" w:hAnsi="Arial" w:cs="Arial"/>
          <w:sz w:val="24"/>
          <w:szCs w:val="24"/>
        </w:rPr>
        <w:t xml:space="preserve">Sie bezahlen die </w:t>
      </w:r>
      <w:r w:rsidRPr="008076E8">
        <w:rPr>
          <w:rFonts w:ascii="Arial Black" w:hAnsi="Arial Black" w:cs="Arial"/>
          <w:b/>
          <w:sz w:val="24"/>
          <w:szCs w:val="24"/>
        </w:rPr>
        <w:t>Taxen</w:t>
      </w:r>
      <w:r w:rsidRPr="008076E8">
        <w:rPr>
          <w:rFonts w:ascii="Arial" w:hAnsi="Arial" w:cs="Arial"/>
          <w:sz w:val="24"/>
          <w:szCs w:val="24"/>
        </w:rPr>
        <w:t xml:space="preserve"> für die </w:t>
      </w:r>
      <w:r w:rsidRPr="008076E8">
        <w:rPr>
          <w:rFonts w:ascii="Arial Black" w:hAnsi="Arial Black" w:cs="Arial"/>
          <w:b/>
          <w:sz w:val="24"/>
          <w:szCs w:val="24"/>
        </w:rPr>
        <w:t>Grundleistungen</w:t>
      </w:r>
      <w:r w:rsidRPr="008076E8">
        <w:rPr>
          <w:rFonts w:ascii="Arial" w:hAnsi="Arial" w:cs="Arial"/>
          <w:sz w:val="24"/>
          <w:szCs w:val="24"/>
        </w:rPr>
        <w:t>, also den festen Betrag.</w:t>
      </w:r>
    </w:p>
    <w:p w:rsidR="00BA3ACC" w:rsidRPr="00351DCA" w:rsidRDefault="00BA3ACC" w:rsidP="00BA3ACC">
      <w:pPr>
        <w:pStyle w:val="Listenabsatz"/>
        <w:numPr>
          <w:ilvl w:val="0"/>
          <w:numId w:val="1"/>
        </w:numPr>
        <w:spacing w:line="400" w:lineRule="exact"/>
        <w:rPr>
          <w:rFonts w:ascii="Arial" w:hAnsi="Arial" w:cs="Arial"/>
          <w:sz w:val="24"/>
          <w:szCs w:val="24"/>
          <w:highlight w:val="green"/>
        </w:rPr>
      </w:pPr>
      <w:r w:rsidRPr="00351DCA">
        <w:rPr>
          <w:rFonts w:ascii="Arial" w:hAnsi="Arial" w:cs="Arial"/>
          <w:sz w:val="24"/>
          <w:szCs w:val="24"/>
          <w:highlight w:val="green"/>
        </w:rPr>
        <w:t xml:space="preserve">Der Kanton bezahlt alle </w:t>
      </w:r>
      <w:r w:rsidRPr="00351DCA">
        <w:rPr>
          <w:rFonts w:ascii="Arial Black" w:hAnsi="Arial Black" w:cs="Arial"/>
          <w:b/>
          <w:sz w:val="24"/>
          <w:szCs w:val="24"/>
          <w:highlight w:val="green"/>
        </w:rPr>
        <w:t>übrigen</w:t>
      </w:r>
      <w:r w:rsidRPr="00351DCA">
        <w:rPr>
          <w:rFonts w:ascii="Arial" w:hAnsi="Arial" w:cs="Arial"/>
          <w:sz w:val="24"/>
          <w:szCs w:val="24"/>
          <w:highlight w:val="green"/>
        </w:rPr>
        <w:t xml:space="preserve"> Kosten für die Grundleistungen.</w:t>
      </w:r>
    </w:p>
    <w:p w:rsidR="00BA3ACC" w:rsidRPr="008076E8" w:rsidRDefault="00BA3ACC" w:rsidP="00BA3ACC">
      <w:pPr>
        <w:pStyle w:val="Listenabsatz"/>
        <w:numPr>
          <w:ilvl w:val="0"/>
          <w:numId w:val="1"/>
        </w:numPr>
        <w:spacing w:line="400" w:lineRule="exact"/>
        <w:rPr>
          <w:rFonts w:ascii="Arial" w:hAnsi="Arial" w:cs="Arial"/>
          <w:sz w:val="24"/>
          <w:szCs w:val="24"/>
        </w:rPr>
      </w:pPr>
      <w:r w:rsidRPr="008076E8">
        <w:rPr>
          <w:rFonts w:ascii="Arial" w:hAnsi="Arial" w:cs="Arial"/>
          <w:sz w:val="24"/>
          <w:szCs w:val="24"/>
        </w:rPr>
        <w:t xml:space="preserve">Sie bezahlen die Kosten für die </w:t>
      </w:r>
      <w:r w:rsidRPr="008076E8">
        <w:rPr>
          <w:rFonts w:ascii="Arial Black" w:hAnsi="Arial Black" w:cs="Arial"/>
          <w:b/>
          <w:sz w:val="24"/>
          <w:szCs w:val="24"/>
        </w:rPr>
        <w:t>zusätzlich</w:t>
      </w:r>
      <w:r w:rsidRPr="008076E8">
        <w:rPr>
          <w:rFonts w:ascii="Arial" w:hAnsi="Arial" w:cs="Arial"/>
          <w:sz w:val="24"/>
          <w:szCs w:val="24"/>
        </w:rPr>
        <w:t xml:space="preserve"> benötigten Leistungen</w:t>
      </w:r>
      <w:r>
        <w:rPr>
          <w:rFonts w:ascii="Arial" w:hAnsi="Arial" w:cs="Arial"/>
          <w:sz w:val="24"/>
          <w:szCs w:val="24"/>
        </w:rPr>
        <w:t>.</w:t>
      </w:r>
      <w:r w:rsidRPr="008076E8">
        <w:rPr>
          <w:rFonts w:ascii="Arial" w:hAnsi="Arial" w:cs="Arial"/>
          <w:sz w:val="24"/>
          <w:szCs w:val="24"/>
        </w:rPr>
        <w:t xml:space="preserve"> </w:t>
      </w:r>
    </w:p>
    <w:p w:rsidR="00BA3ACC" w:rsidRPr="008076E8" w:rsidRDefault="00BA3ACC" w:rsidP="00BA3ACC">
      <w:pPr>
        <w:spacing w:line="400" w:lineRule="exact"/>
        <w:rPr>
          <w:rFonts w:ascii="Arial" w:hAnsi="Arial" w:cs="Arial"/>
          <w:sz w:val="24"/>
          <w:szCs w:val="24"/>
        </w:rPr>
      </w:pPr>
      <w:r w:rsidRPr="008076E8">
        <w:rPr>
          <w:rFonts w:ascii="Arial" w:hAnsi="Arial" w:cs="Arial"/>
          <w:sz w:val="24"/>
          <w:szCs w:val="24"/>
        </w:rPr>
        <w:t xml:space="preserve">Sie bezahlen die Kosten für betreutes Wohnen mit Ihrem </w:t>
      </w:r>
      <w:r w:rsidRPr="008076E8">
        <w:rPr>
          <w:rFonts w:ascii="Arial Black" w:hAnsi="Arial Black" w:cs="Arial"/>
          <w:b/>
          <w:sz w:val="24"/>
          <w:szCs w:val="24"/>
        </w:rPr>
        <w:t>Einkommen</w:t>
      </w:r>
      <w:r w:rsidRPr="008076E8">
        <w:rPr>
          <w:rFonts w:ascii="Arial" w:hAnsi="Arial" w:cs="Arial"/>
          <w:sz w:val="24"/>
          <w:szCs w:val="24"/>
        </w:rPr>
        <w:t>, zum Beispiel mit der IV-Rente oder der Hilflosen-Entschädigung. Falls das nicht ausreicht, haben Sie vielleicht Anspruch auf Ergänzungsleistungen.</w:t>
      </w:r>
    </w:p>
    <w:p w:rsidR="00BA3ACC" w:rsidRPr="00A81CEE" w:rsidRDefault="00BA3ACC" w:rsidP="00BA3ACC">
      <w:pPr>
        <w:spacing w:line="400" w:lineRule="exact"/>
        <w:rPr>
          <w:rFonts w:ascii="Arial" w:hAnsi="Arial" w:cs="Arial"/>
          <w:sz w:val="26"/>
          <w:szCs w:val="26"/>
        </w:rPr>
      </w:pPr>
    </w:p>
    <w:p w:rsidR="00BA3ACC" w:rsidRPr="008076E8" w:rsidRDefault="00BA3ACC" w:rsidP="00BA3ACC">
      <w:pPr>
        <w:spacing w:line="400" w:lineRule="exact"/>
        <w:rPr>
          <w:rFonts w:ascii="Arial Black" w:hAnsi="Arial Black" w:cs="Arial"/>
          <w:b/>
          <w:sz w:val="28"/>
          <w:szCs w:val="28"/>
        </w:rPr>
      </w:pPr>
      <w:r w:rsidRPr="008076E8">
        <w:rPr>
          <w:rFonts w:ascii="Arial Black" w:hAnsi="Arial Black" w:cs="Arial"/>
          <w:b/>
          <w:sz w:val="28"/>
          <w:szCs w:val="28"/>
        </w:rPr>
        <w:t>Rückerstattung bei Abwesenheit</w:t>
      </w:r>
    </w:p>
    <w:p w:rsidR="00BA3ACC" w:rsidRPr="008076E8" w:rsidRDefault="00BA3ACC" w:rsidP="00BA3ACC">
      <w:pPr>
        <w:pStyle w:val="Default"/>
        <w:spacing w:after="160" w:line="400" w:lineRule="exact"/>
        <w:ind w:right="323"/>
        <w:rPr>
          <w:rFonts w:ascii="Arial" w:hAnsi="Arial" w:cs="Arial"/>
          <w:color w:val="auto"/>
        </w:rPr>
      </w:pPr>
      <w:r w:rsidRPr="008076E8">
        <w:rPr>
          <w:rFonts w:ascii="Arial" w:hAnsi="Arial" w:cs="Arial"/>
          <w:color w:val="auto"/>
        </w:rPr>
        <w:t xml:space="preserve">Wenn Sie abwesend sind, können wir Ihnen für diese Zeit einen Teil der </w:t>
      </w:r>
      <w:r w:rsidRPr="008076E8">
        <w:rPr>
          <w:rFonts w:ascii="Arial Black" w:hAnsi="Arial Black" w:cs="Arial"/>
          <w:b/>
          <w:color w:val="auto"/>
        </w:rPr>
        <w:t>Taxen</w:t>
      </w:r>
      <w:r w:rsidRPr="008076E8">
        <w:rPr>
          <w:rFonts w:ascii="Arial" w:hAnsi="Arial" w:cs="Arial"/>
          <w:b/>
          <w:color w:val="auto"/>
        </w:rPr>
        <w:t xml:space="preserve"> </w:t>
      </w:r>
      <w:r w:rsidRPr="008076E8">
        <w:rPr>
          <w:rFonts w:ascii="Arial Black" w:hAnsi="Arial Black" w:cs="Arial"/>
          <w:b/>
          <w:color w:val="auto"/>
        </w:rPr>
        <w:t>pro</w:t>
      </w:r>
      <w:r w:rsidRPr="008076E8">
        <w:rPr>
          <w:rFonts w:ascii="Arial" w:hAnsi="Arial" w:cs="Arial"/>
          <w:color w:val="auto"/>
        </w:rPr>
        <w:t xml:space="preserve"> </w:t>
      </w:r>
      <w:r w:rsidRPr="008076E8">
        <w:rPr>
          <w:rFonts w:ascii="Arial Black" w:hAnsi="Arial Black" w:cs="Arial"/>
          <w:b/>
          <w:color w:val="auto"/>
        </w:rPr>
        <w:t>Tag</w:t>
      </w:r>
      <w:r w:rsidRPr="008076E8">
        <w:rPr>
          <w:rFonts w:ascii="Arial" w:hAnsi="Arial" w:cs="Arial"/>
          <w:b/>
          <w:color w:val="auto"/>
        </w:rPr>
        <w:t xml:space="preserve"> </w:t>
      </w:r>
      <w:r w:rsidRPr="008076E8">
        <w:rPr>
          <w:rFonts w:ascii="Arial" w:hAnsi="Arial" w:cs="Arial"/>
          <w:color w:val="auto"/>
        </w:rPr>
        <w:t xml:space="preserve">zurückerstatten. </w:t>
      </w:r>
    </w:p>
    <w:p w:rsidR="00BA3ACC" w:rsidRPr="008076E8" w:rsidRDefault="00BA3ACC" w:rsidP="00BA3ACC">
      <w:pPr>
        <w:pStyle w:val="Default"/>
        <w:spacing w:after="160" w:line="400" w:lineRule="exact"/>
        <w:ind w:right="323"/>
        <w:rPr>
          <w:rFonts w:ascii="Arial" w:hAnsi="Arial" w:cs="Arial"/>
          <w:color w:val="auto"/>
        </w:rPr>
      </w:pPr>
    </w:p>
    <w:p w:rsidR="00BA3ACC" w:rsidRPr="008076E8" w:rsidRDefault="00BA3ACC" w:rsidP="00BA3ACC">
      <w:pPr>
        <w:pStyle w:val="Default"/>
        <w:spacing w:after="160" w:line="400" w:lineRule="exact"/>
        <w:ind w:right="323"/>
        <w:rPr>
          <w:rFonts w:ascii="Arial" w:hAnsi="Arial" w:cs="Arial"/>
          <w:color w:val="auto"/>
        </w:rPr>
      </w:pPr>
      <w:r w:rsidRPr="008076E8">
        <w:rPr>
          <w:rFonts w:ascii="Arial Black" w:hAnsi="Arial Black" w:cs="Arial"/>
          <w:b/>
          <w:color w:val="auto"/>
        </w:rPr>
        <w:t>1</w:t>
      </w:r>
      <w:r w:rsidRPr="008076E8">
        <w:rPr>
          <w:rFonts w:ascii="Arial" w:hAnsi="Arial" w:cs="Arial"/>
          <w:b/>
          <w:color w:val="auto"/>
        </w:rPr>
        <w:t xml:space="preserve"> </w:t>
      </w:r>
      <w:r w:rsidRPr="008076E8">
        <w:rPr>
          <w:rFonts w:ascii="Arial Black" w:hAnsi="Arial Black" w:cs="Arial"/>
          <w:b/>
          <w:color w:val="auto"/>
        </w:rPr>
        <w:t>Tag</w:t>
      </w:r>
      <w:r w:rsidRPr="008076E8">
        <w:rPr>
          <w:rFonts w:ascii="Arial" w:hAnsi="Arial" w:cs="Arial"/>
          <w:b/>
          <w:color w:val="auto"/>
        </w:rPr>
        <w:t xml:space="preserve"> </w:t>
      </w:r>
      <w:r w:rsidRPr="008076E8">
        <w:rPr>
          <w:rFonts w:ascii="Arial Black" w:hAnsi="Arial Black" w:cs="Arial"/>
          <w:b/>
          <w:color w:val="auto"/>
        </w:rPr>
        <w:t>abwesend</w:t>
      </w:r>
      <w:r w:rsidRPr="008076E8">
        <w:rPr>
          <w:rFonts w:ascii="Arial" w:hAnsi="Arial" w:cs="Arial"/>
          <w:color w:val="auto"/>
        </w:rPr>
        <w:t xml:space="preserve"> heisst: Sie sind in der Nacht </w:t>
      </w:r>
      <w:r w:rsidRPr="008076E8">
        <w:rPr>
          <w:rFonts w:ascii="Arial Black" w:hAnsi="Arial Black" w:cs="Arial"/>
          <w:b/>
          <w:color w:val="auto"/>
        </w:rPr>
        <w:t>und</w:t>
      </w:r>
      <w:r w:rsidRPr="008076E8">
        <w:rPr>
          <w:rFonts w:ascii="Arial" w:hAnsi="Arial" w:cs="Arial"/>
          <w:color w:val="auto"/>
        </w:rPr>
        <w:t xml:space="preserve"> an zwei vorhergehenden oder folgenden Hauptmahlzeiten abwesend.</w:t>
      </w:r>
    </w:p>
    <w:p w:rsidR="00BA3ACC" w:rsidRPr="008076E8" w:rsidRDefault="00BA3ACC" w:rsidP="00BA3ACC">
      <w:pPr>
        <w:pStyle w:val="Default"/>
        <w:spacing w:after="160" w:line="400" w:lineRule="exact"/>
        <w:ind w:right="321"/>
        <w:rPr>
          <w:rFonts w:ascii="Arial" w:hAnsi="Arial" w:cs="Arial"/>
          <w:color w:val="auto"/>
        </w:rPr>
      </w:pPr>
    </w:p>
    <w:p w:rsidR="00BA3ACC" w:rsidRPr="008076E8" w:rsidRDefault="00BA3ACC" w:rsidP="00BA3ACC">
      <w:pPr>
        <w:pStyle w:val="Default"/>
        <w:spacing w:after="160" w:line="400" w:lineRule="exact"/>
        <w:ind w:right="321"/>
        <w:rPr>
          <w:rFonts w:ascii="Arial" w:hAnsi="Arial" w:cs="Arial"/>
          <w:color w:val="auto"/>
        </w:rPr>
      </w:pPr>
      <w:r w:rsidRPr="008076E8">
        <w:rPr>
          <w:rFonts w:ascii="Arial" w:hAnsi="Arial" w:cs="Arial"/>
          <w:color w:val="auto"/>
        </w:rPr>
        <w:t>Das heisst:</w:t>
      </w:r>
    </w:p>
    <w:p w:rsidR="00BA3ACC" w:rsidRPr="008076E8" w:rsidRDefault="00BA3ACC" w:rsidP="00BA3ACC">
      <w:pPr>
        <w:pStyle w:val="Default"/>
        <w:numPr>
          <w:ilvl w:val="0"/>
          <w:numId w:val="5"/>
        </w:numPr>
        <w:spacing w:after="160" w:line="400" w:lineRule="exact"/>
        <w:ind w:left="714" w:right="323" w:hanging="357"/>
        <w:rPr>
          <w:rFonts w:ascii="Arial" w:hAnsi="Arial" w:cs="Arial"/>
          <w:color w:val="auto"/>
        </w:rPr>
      </w:pPr>
      <w:r w:rsidRPr="008076E8">
        <w:rPr>
          <w:rFonts w:ascii="Arial" w:hAnsi="Arial" w:cs="Arial"/>
          <w:color w:val="auto"/>
        </w:rPr>
        <w:t xml:space="preserve">Mittagessen, Abendessen, Nacht </w:t>
      </w:r>
      <w:r w:rsidRPr="008076E8">
        <w:rPr>
          <w:rFonts w:ascii="Arial Black" w:hAnsi="Arial Black" w:cs="Arial"/>
          <w:b/>
          <w:color w:val="auto"/>
        </w:rPr>
        <w:t>oder</w:t>
      </w:r>
    </w:p>
    <w:p w:rsidR="00BA3ACC" w:rsidRPr="008076E8" w:rsidRDefault="00BA3ACC" w:rsidP="00BA3ACC">
      <w:pPr>
        <w:pStyle w:val="Default"/>
        <w:numPr>
          <w:ilvl w:val="0"/>
          <w:numId w:val="5"/>
        </w:numPr>
        <w:spacing w:after="160" w:line="400" w:lineRule="exact"/>
        <w:ind w:left="714" w:right="323" w:hanging="357"/>
        <w:rPr>
          <w:rFonts w:ascii="Arial" w:hAnsi="Arial" w:cs="Arial"/>
          <w:color w:val="auto"/>
        </w:rPr>
      </w:pPr>
      <w:r w:rsidRPr="008076E8">
        <w:rPr>
          <w:rFonts w:ascii="Arial" w:hAnsi="Arial" w:cs="Arial"/>
          <w:color w:val="auto"/>
        </w:rPr>
        <w:t xml:space="preserve">Abendessen, Nacht, Mittagessen </w:t>
      </w:r>
      <w:r w:rsidRPr="008076E8">
        <w:rPr>
          <w:rFonts w:ascii="Arial Black" w:hAnsi="Arial Black" w:cs="Arial"/>
          <w:b/>
          <w:color w:val="auto"/>
        </w:rPr>
        <w:t>oder</w:t>
      </w:r>
    </w:p>
    <w:p w:rsidR="00BA3ACC" w:rsidRPr="008076E8" w:rsidRDefault="00BA3ACC" w:rsidP="00BA3ACC">
      <w:pPr>
        <w:pStyle w:val="Default"/>
        <w:numPr>
          <w:ilvl w:val="0"/>
          <w:numId w:val="5"/>
        </w:numPr>
        <w:spacing w:after="160" w:line="400" w:lineRule="exact"/>
        <w:ind w:left="714" w:right="323" w:hanging="357"/>
        <w:rPr>
          <w:rFonts w:ascii="Arial" w:hAnsi="Arial" w:cs="Arial"/>
          <w:color w:val="auto"/>
        </w:rPr>
      </w:pPr>
      <w:r w:rsidRPr="008076E8">
        <w:rPr>
          <w:rFonts w:ascii="Arial" w:hAnsi="Arial" w:cs="Arial"/>
          <w:color w:val="auto"/>
        </w:rPr>
        <w:t>Nacht, Mittagessen, Abendessen.</w:t>
      </w:r>
      <w:r w:rsidRPr="008076E8">
        <w:rPr>
          <w:rFonts w:ascii="Arial" w:hAnsi="Arial" w:cs="Arial"/>
          <w:color w:val="auto"/>
        </w:rPr>
        <w:br/>
      </w:r>
    </w:p>
    <w:p w:rsidR="00BA3ACC" w:rsidRPr="008076E8" w:rsidRDefault="00BA3ACC" w:rsidP="00BA3ACC">
      <w:pPr>
        <w:spacing w:line="400" w:lineRule="exact"/>
        <w:rPr>
          <w:rFonts w:ascii="Arial" w:hAnsi="Arial" w:cs="Arial"/>
          <w:sz w:val="24"/>
          <w:szCs w:val="24"/>
        </w:rPr>
      </w:pPr>
      <w:r w:rsidRPr="008076E8">
        <w:rPr>
          <w:rFonts w:ascii="Arial" w:hAnsi="Arial" w:cs="Arial"/>
          <w:sz w:val="24"/>
          <w:szCs w:val="24"/>
        </w:rPr>
        <w:t xml:space="preserve">Pro Tag abwesend sein zahlen wir </w:t>
      </w:r>
      <w:r w:rsidRPr="008076E8">
        <w:rPr>
          <w:rFonts w:ascii="Arial Black" w:hAnsi="Arial Black" w:cs="Arial"/>
          <w:b/>
          <w:sz w:val="24"/>
          <w:szCs w:val="24"/>
        </w:rPr>
        <w:t>Fr. 2</w:t>
      </w:r>
      <w:r>
        <w:rPr>
          <w:rFonts w:ascii="Arial Black" w:hAnsi="Arial Black" w:cs="Arial"/>
          <w:b/>
          <w:sz w:val="24"/>
          <w:szCs w:val="24"/>
        </w:rPr>
        <w:t>1</w:t>
      </w:r>
      <w:r w:rsidRPr="008076E8">
        <w:rPr>
          <w:rFonts w:ascii="Arial" w:hAnsi="Arial" w:cs="Arial"/>
          <w:sz w:val="24"/>
          <w:szCs w:val="24"/>
        </w:rPr>
        <w:t xml:space="preserve"> zurück.</w:t>
      </w:r>
      <w:r w:rsidRPr="008076E8">
        <w:rPr>
          <w:rFonts w:ascii="Arial" w:hAnsi="Arial" w:cs="Arial"/>
          <w:sz w:val="24"/>
          <w:szCs w:val="24"/>
        </w:rPr>
        <w:br/>
        <w:t>Beziehen Sie Hilflosen-Entschädigung? Dann bekommen Sie diese für jeden Tag abwesend sein ebenfalls zurück.</w:t>
      </w:r>
    </w:p>
    <w:p w:rsidR="00BA3ACC" w:rsidRPr="008076E8" w:rsidRDefault="00BA3ACC" w:rsidP="00BA3ACC">
      <w:pPr>
        <w:spacing w:line="400" w:lineRule="exact"/>
        <w:rPr>
          <w:rFonts w:ascii="Arial" w:hAnsi="Arial" w:cs="Arial"/>
          <w:sz w:val="24"/>
          <w:szCs w:val="24"/>
        </w:rPr>
      </w:pPr>
      <w:r w:rsidRPr="008076E8">
        <w:rPr>
          <w:rFonts w:ascii="Arial Black" w:hAnsi="Arial Black" w:cs="Arial"/>
          <w:b/>
          <w:sz w:val="24"/>
          <w:szCs w:val="24"/>
        </w:rPr>
        <w:t>Hinweis</w:t>
      </w:r>
      <w:r w:rsidRPr="008076E8">
        <w:rPr>
          <w:rFonts w:ascii="Arial" w:hAnsi="Arial" w:cs="Arial"/>
          <w:sz w:val="24"/>
          <w:szCs w:val="24"/>
        </w:rPr>
        <w:t xml:space="preserve">: Sie müssen Ihre Abwesenheit </w:t>
      </w:r>
      <w:r w:rsidRPr="008076E8">
        <w:rPr>
          <w:rFonts w:ascii="Arial Black" w:hAnsi="Arial Black" w:cs="Arial"/>
          <w:b/>
          <w:sz w:val="24"/>
          <w:szCs w:val="24"/>
        </w:rPr>
        <w:t>rechtzeitig</w:t>
      </w:r>
      <w:r w:rsidRPr="008076E8">
        <w:rPr>
          <w:rFonts w:ascii="Arial" w:hAnsi="Arial" w:cs="Arial"/>
          <w:sz w:val="24"/>
          <w:szCs w:val="24"/>
        </w:rPr>
        <w:t xml:space="preserve"> mitteilen, und zwar </w:t>
      </w:r>
      <w:r>
        <w:rPr>
          <w:rFonts w:ascii="Arial" w:hAnsi="Arial" w:cs="Arial"/>
          <w:color w:val="2E74B5" w:themeColor="accent1" w:themeShade="BF"/>
          <w:sz w:val="24"/>
          <w:szCs w:val="24"/>
          <w:highlight w:val="lightGray"/>
        </w:rPr>
        <w:t>keine Einschränkung bis maximal 5</w:t>
      </w:r>
      <w:r w:rsidRPr="008076E8">
        <w:rPr>
          <w:rFonts w:ascii="Arial" w:hAnsi="Arial" w:cs="Arial"/>
          <w:color w:val="2E74B5" w:themeColor="accent1" w:themeShade="BF"/>
          <w:sz w:val="24"/>
          <w:szCs w:val="24"/>
          <w:highlight w:val="lightGray"/>
        </w:rPr>
        <w:t xml:space="preserve"> Tage</w:t>
      </w:r>
      <w:r w:rsidRPr="00351DCA">
        <w:rPr>
          <w:rFonts w:ascii="Arial" w:hAnsi="Arial" w:cs="Arial"/>
          <w:sz w:val="24"/>
          <w:szCs w:val="24"/>
        </w:rPr>
        <w:t xml:space="preserve"> </w:t>
      </w:r>
      <w:r>
        <w:rPr>
          <w:rFonts w:ascii="Arial" w:hAnsi="Arial" w:cs="Arial"/>
          <w:sz w:val="24"/>
          <w:szCs w:val="24"/>
        </w:rPr>
        <w:t>vorher.</w:t>
      </w:r>
    </w:p>
    <w:p w:rsidR="00BA3ACC" w:rsidRPr="00A81CEE" w:rsidRDefault="00BA3ACC" w:rsidP="00BA3ACC">
      <w:pPr>
        <w:spacing w:line="400" w:lineRule="exact"/>
        <w:rPr>
          <w:rFonts w:ascii="Arial" w:hAnsi="Arial" w:cs="Arial"/>
          <w:b/>
          <w:sz w:val="32"/>
          <w:szCs w:val="32"/>
        </w:rPr>
      </w:pPr>
    </w:p>
    <w:p w:rsidR="00BA3ACC" w:rsidRPr="00A81CEE" w:rsidRDefault="00BA3ACC" w:rsidP="00BA3ACC">
      <w:pPr>
        <w:rPr>
          <w:rFonts w:ascii="Arial" w:hAnsi="Arial" w:cs="Arial"/>
          <w:b/>
          <w:sz w:val="32"/>
          <w:szCs w:val="32"/>
        </w:rPr>
      </w:pPr>
      <w:r w:rsidRPr="00A81CEE">
        <w:rPr>
          <w:rFonts w:ascii="Arial" w:hAnsi="Arial" w:cs="Arial"/>
          <w:b/>
          <w:sz w:val="32"/>
          <w:szCs w:val="32"/>
        </w:rPr>
        <w:br w:type="page"/>
      </w:r>
    </w:p>
    <w:p w:rsidR="00BA3ACC" w:rsidRPr="008076E8" w:rsidRDefault="00BA3ACC" w:rsidP="00BA3ACC">
      <w:pPr>
        <w:spacing w:line="400" w:lineRule="exact"/>
        <w:rPr>
          <w:rFonts w:ascii="Arial Black" w:hAnsi="Arial Black" w:cs="Arial"/>
          <w:b/>
          <w:sz w:val="32"/>
          <w:szCs w:val="32"/>
        </w:rPr>
      </w:pPr>
      <w:r w:rsidRPr="008076E8">
        <w:rPr>
          <w:rFonts w:ascii="Arial Black" w:hAnsi="Arial Black" w:cs="Arial"/>
          <w:b/>
          <w:sz w:val="32"/>
          <w:szCs w:val="32"/>
        </w:rPr>
        <w:lastRenderedPageBreak/>
        <w:t>Für wen gelten die Taxen und Preise?</w:t>
      </w:r>
    </w:p>
    <w:p w:rsidR="00BA3ACC" w:rsidRPr="00351DCA" w:rsidRDefault="00BA3ACC" w:rsidP="00BA3ACC">
      <w:pPr>
        <w:spacing w:line="400" w:lineRule="exact"/>
        <w:rPr>
          <w:rFonts w:ascii="Arial" w:hAnsi="Arial" w:cs="Arial"/>
          <w:sz w:val="24"/>
          <w:szCs w:val="24"/>
          <w:highlight w:val="green"/>
        </w:rPr>
      </w:pPr>
      <w:r w:rsidRPr="00351DCA">
        <w:rPr>
          <w:rFonts w:ascii="Arial" w:hAnsi="Arial" w:cs="Arial"/>
          <w:sz w:val="24"/>
          <w:szCs w:val="24"/>
          <w:highlight w:val="green"/>
        </w:rPr>
        <w:t>Diese Voraussetzungen müssen erfüllt sein:</w:t>
      </w:r>
    </w:p>
    <w:p w:rsidR="00BA3ACC" w:rsidRPr="00351DCA" w:rsidRDefault="00BA3ACC" w:rsidP="00BA3ACC">
      <w:pPr>
        <w:pStyle w:val="Listenabsatz"/>
        <w:numPr>
          <w:ilvl w:val="0"/>
          <w:numId w:val="4"/>
        </w:numPr>
        <w:spacing w:line="400" w:lineRule="exact"/>
        <w:contextualSpacing w:val="0"/>
        <w:rPr>
          <w:rFonts w:ascii="Arial" w:hAnsi="Arial" w:cs="Arial"/>
          <w:sz w:val="24"/>
          <w:szCs w:val="24"/>
          <w:highlight w:val="green"/>
        </w:rPr>
      </w:pPr>
      <w:r w:rsidRPr="00351DCA">
        <w:rPr>
          <w:rFonts w:ascii="Arial" w:hAnsi="Arial" w:cs="Arial"/>
          <w:sz w:val="24"/>
          <w:szCs w:val="24"/>
          <w:highlight w:val="green"/>
        </w:rPr>
        <w:t>Sie wohnen im Kanton Zürich</w:t>
      </w:r>
    </w:p>
    <w:p w:rsidR="00BA3ACC" w:rsidRPr="00351DCA" w:rsidRDefault="00BA3ACC" w:rsidP="00BA3ACC">
      <w:pPr>
        <w:pStyle w:val="Listenabsatz"/>
        <w:numPr>
          <w:ilvl w:val="0"/>
          <w:numId w:val="4"/>
        </w:numPr>
        <w:spacing w:line="400" w:lineRule="exact"/>
        <w:contextualSpacing w:val="0"/>
        <w:rPr>
          <w:rFonts w:ascii="Arial" w:hAnsi="Arial" w:cs="Arial"/>
          <w:sz w:val="24"/>
          <w:szCs w:val="24"/>
          <w:highlight w:val="green"/>
        </w:rPr>
      </w:pPr>
      <w:r w:rsidRPr="00351DCA">
        <w:rPr>
          <w:rFonts w:ascii="Arial" w:hAnsi="Arial" w:cs="Arial"/>
          <w:sz w:val="24"/>
          <w:szCs w:val="24"/>
          <w:highlight w:val="green"/>
        </w:rPr>
        <w:t>Sie bekommen eine IV-Rente</w:t>
      </w:r>
    </w:p>
    <w:p w:rsidR="00BA3ACC" w:rsidRPr="00351DCA" w:rsidRDefault="00BA3ACC" w:rsidP="00BA3ACC">
      <w:pPr>
        <w:pStyle w:val="Listenabsatz"/>
        <w:numPr>
          <w:ilvl w:val="0"/>
          <w:numId w:val="4"/>
        </w:numPr>
        <w:spacing w:line="400" w:lineRule="exact"/>
        <w:contextualSpacing w:val="0"/>
        <w:rPr>
          <w:rFonts w:ascii="Arial" w:hAnsi="Arial" w:cs="Arial"/>
          <w:sz w:val="24"/>
          <w:szCs w:val="24"/>
          <w:highlight w:val="green"/>
        </w:rPr>
      </w:pPr>
      <w:r w:rsidRPr="00351DCA">
        <w:rPr>
          <w:rFonts w:ascii="Arial" w:hAnsi="Arial" w:cs="Arial"/>
          <w:sz w:val="24"/>
          <w:szCs w:val="24"/>
          <w:highlight w:val="green"/>
        </w:rPr>
        <w:t>Das Wohnheim hat für Ihren Wohnplatz einen Vertrag mit dem Kanton Zürich</w:t>
      </w:r>
    </w:p>
    <w:p w:rsidR="00BA3ACC" w:rsidRPr="007B0A82" w:rsidRDefault="00BA3ACC" w:rsidP="00BA3ACC">
      <w:pPr>
        <w:spacing w:line="400" w:lineRule="exact"/>
        <w:rPr>
          <w:rFonts w:ascii="Arial" w:hAnsi="Arial" w:cs="Arial"/>
          <w:b/>
          <w:sz w:val="24"/>
          <w:szCs w:val="24"/>
        </w:rPr>
      </w:pPr>
    </w:p>
    <w:p w:rsidR="00BA3ACC" w:rsidRPr="00351DCA" w:rsidRDefault="00BA3ACC" w:rsidP="00BA3ACC">
      <w:pPr>
        <w:spacing w:line="400" w:lineRule="exact"/>
        <w:rPr>
          <w:rFonts w:ascii="Arial" w:hAnsi="Arial" w:cs="Arial"/>
          <w:sz w:val="24"/>
          <w:szCs w:val="24"/>
          <w:highlight w:val="green"/>
        </w:rPr>
      </w:pPr>
      <w:r w:rsidRPr="00351DCA">
        <w:rPr>
          <w:rFonts w:ascii="Arial Black" w:hAnsi="Arial Black" w:cs="Arial"/>
          <w:b/>
          <w:sz w:val="24"/>
          <w:szCs w:val="24"/>
          <w:highlight w:val="green"/>
        </w:rPr>
        <w:t>Hinweis</w:t>
      </w:r>
      <w:r w:rsidRPr="00351DCA">
        <w:rPr>
          <w:rFonts w:ascii="Arial" w:hAnsi="Arial" w:cs="Arial"/>
          <w:sz w:val="24"/>
          <w:szCs w:val="24"/>
          <w:highlight w:val="green"/>
        </w:rPr>
        <w:t>:</w:t>
      </w:r>
    </w:p>
    <w:p w:rsidR="00BA3ACC" w:rsidRPr="007B0A82" w:rsidRDefault="00BA3ACC" w:rsidP="00BA3ACC">
      <w:pPr>
        <w:spacing w:line="400" w:lineRule="exact"/>
        <w:rPr>
          <w:rFonts w:ascii="Arial" w:hAnsi="Arial" w:cs="Arial"/>
          <w:sz w:val="24"/>
          <w:szCs w:val="24"/>
        </w:rPr>
      </w:pPr>
      <w:r w:rsidRPr="00351DCA">
        <w:rPr>
          <w:rFonts w:ascii="Arial" w:hAnsi="Arial" w:cs="Arial"/>
          <w:sz w:val="24"/>
          <w:szCs w:val="24"/>
          <w:highlight w:val="green"/>
        </w:rPr>
        <w:t xml:space="preserve">Sind oder werden Sie pensioniert? Für Sie gelten diese Preise, wenn sie schon </w:t>
      </w:r>
      <w:r w:rsidRPr="00351DCA">
        <w:rPr>
          <w:rFonts w:ascii="Arial Black" w:hAnsi="Arial Black" w:cs="Arial"/>
          <w:b/>
          <w:sz w:val="24"/>
          <w:szCs w:val="24"/>
          <w:highlight w:val="green"/>
        </w:rPr>
        <w:t>vor</w:t>
      </w:r>
      <w:r w:rsidRPr="00351DCA">
        <w:rPr>
          <w:rFonts w:ascii="Arial" w:hAnsi="Arial" w:cs="Arial"/>
          <w:b/>
          <w:sz w:val="24"/>
          <w:szCs w:val="24"/>
          <w:highlight w:val="green"/>
        </w:rPr>
        <w:t xml:space="preserve"> </w:t>
      </w:r>
      <w:r w:rsidRPr="00351DCA">
        <w:rPr>
          <w:rFonts w:ascii="Arial Black" w:hAnsi="Arial Black" w:cs="Arial"/>
          <w:b/>
          <w:sz w:val="24"/>
          <w:szCs w:val="24"/>
          <w:highlight w:val="green"/>
        </w:rPr>
        <w:t>der</w:t>
      </w:r>
      <w:r w:rsidRPr="00351DCA">
        <w:rPr>
          <w:rFonts w:ascii="Arial" w:hAnsi="Arial" w:cs="Arial"/>
          <w:b/>
          <w:sz w:val="24"/>
          <w:szCs w:val="24"/>
          <w:highlight w:val="green"/>
        </w:rPr>
        <w:t xml:space="preserve"> </w:t>
      </w:r>
      <w:r w:rsidRPr="00351DCA">
        <w:rPr>
          <w:rFonts w:ascii="Arial Black" w:hAnsi="Arial Black" w:cs="Arial"/>
          <w:b/>
          <w:sz w:val="24"/>
          <w:szCs w:val="24"/>
          <w:highlight w:val="green"/>
        </w:rPr>
        <w:t>Pensionierung</w:t>
      </w:r>
      <w:r w:rsidRPr="00351DCA">
        <w:rPr>
          <w:rFonts w:ascii="Arial" w:hAnsi="Arial" w:cs="Arial"/>
          <w:sz w:val="24"/>
          <w:szCs w:val="24"/>
          <w:highlight w:val="green"/>
        </w:rPr>
        <w:t xml:space="preserve"> betreutes Wohnen erhalten haben. Ansonsten sind die Preise vielleicht höher.</w:t>
      </w:r>
    </w:p>
    <w:p w:rsidR="00BA3ACC" w:rsidRPr="00A81CEE" w:rsidRDefault="00BA3ACC" w:rsidP="00BA3ACC">
      <w:pPr>
        <w:spacing w:line="400" w:lineRule="exact"/>
        <w:rPr>
          <w:rFonts w:ascii="Arial" w:hAnsi="Arial" w:cs="Arial"/>
          <w:b/>
          <w:sz w:val="32"/>
          <w:szCs w:val="32"/>
        </w:rPr>
      </w:pPr>
    </w:p>
    <w:p w:rsidR="00BA3ACC" w:rsidRPr="008076E8" w:rsidRDefault="00BA3ACC" w:rsidP="00BA3ACC">
      <w:pPr>
        <w:spacing w:line="400" w:lineRule="exact"/>
        <w:rPr>
          <w:rFonts w:ascii="Arial Black" w:hAnsi="Arial Black" w:cs="Arial"/>
          <w:b/>
          <w:sz w:val="32"/>
          <w:szCs w:val="32"/>
        </w:rPr>
      </w:pPr>
      <w:r w:rsidRPr="008076E8">
        <w:rPr>
          <w:rFonts w:ascii="Arial Black" w:hAnsi="Arial Black" w:cs="Arial"/>
          <w:b/>
          <w:sz w:val="32"/>
          <w:szCs w:val="32"/>
        </w:rPr>
        <w:t>Für welche Zeit gelten die Taxen und Preise?</w:t>
      </w:r>
    </w:p>
    <w:p w:rsidR="00BA3ACC" w:rsidRPr="007B0A82" w:rsidRDefault="00BA3ACC" w:rsidP="00BA3ACC">
      <w:pPr>
        <w:spacing w:line="400" w:lineRule="exact"/>
        <w:rPr>
          <w:rFonts w:ascii="Arial" w:hAnsi="Arial" w:cs="Arial"/>
          <w:sz w:val="24"/>
          <w:szCs w:val="24"/>
        </w:rPr>
      </w:pPr>
      <w:r w:rsidRPr="007B0A82">
        <w:rPr>
          <w:rFonts w:ascii="Arial" w:hAnsi="Arial" w:cs="Arial"/>
          <w:sz w:val="24"/>
          <w:szCs w:val="24"/>
        </w:rPr>
        <w:t xml:space="preserve">Die Taxen und Preise gelten für das Jahr </w:t>
      </w:r>
      <w:r w:rsidRPr="007B0A82">
        <w:rPr>
          <w:rFonts w:ascii="Arial Black" w:hAnsi="Arial Black" w:cs="Arial"/>
          <w:b/>
          <w:sz w:val="24"/>
          <w:szCs w:val="24"/>
        </w:rPr>
        <w:t>202</w:t>
      </w:r>
      <w:r w:rsidRPr="00351DCA">
        <w:rPr>
          <w:rFonts w:ascii="Arial Black" w:hAnsi="Arial Black" w:cs="Arial"/>
          <w:b/>
          <w:color w:val="2F5496" w:themeColor="accent5" w:themeShade="BF"/>
          <w:sz w:val="24"/>
          <w:szCs w:val="24"/>
          <w:highlight w:val="lightGray"/>
        </w:rPr>
        <w:t>Y</w:t>
      </w:r>
      <w:r w:rsidRPr="007B0A82">
        <w:rPr>
          <w:rFonts w:ascii="Arial" w:hAnsi="Arial" w:cs="Arial"/>
          <w:sz w:val="24"/>
          <w:szCs w:val="24"/>
        </w:rPr>
        <w:t xml:space="preserve">. </w:t>
      </w:r>
    </w:p>
    <w:p w:rsidR="00BA3ACC" w:rsidRPr="007B0A82" w:rsidRDefault="00BA3ACC" w:rsidP="00BA3ACC">
      <w:pPr>
        <w:spacing w:line="400" w:lineRule="exact"/>
        <w:rPr>
          <w:rFonts w:ascii="Arial" w:hAnsi="Arial" w:cs="Arial"/>
          <w:sz w:val="24"/>
          <w:szCs w:val="24"/>
        </w:rPr>
      </w:pPr>
      <w:r w:rsidRPr="00351DCA">
        <w:rPr>
          <w:rFonts w:ascii="Arial" w:hAnsi="Arial" w:cs="Arial"/>
          <w:sz w:val="24"/>
          <w:szCs w:val="24"/>
          <w:highlight w:val="green"/>
        </w:rPr>
        <w:t xml:space="preserve">Das Kantonale Sozialamt bestimmt die Taxen jeweils am Ende des Jahres für das nächste Jahr. Wir informieren Sie </w:t>
      </w:r>
      <w:r w:rsidRPr="00351DCA">
        <w:rPr>
          <w:rFonts w:ascii="Arial Black" w:hAnsi="Arial Black" w:cs="Arial"/>
          <w:b/>
          <w:sz w:val="24"/>
          <w:szCs w:val="24"/>
          <w:highlight w:val="green"/>
        </w:rPr>
        <w:t>bis spätestens Mitte Dezember schriftlich</w:t>
      </w:r>
      <w:r w:rsidRPr="00351DCA">
        <w:rPr>
          <w:rFonts w:ascii="Arial" w:hAnsi="Arial" w:cs="Arial"/>
          <w:b/>
          <w:sz w:val="24"/>
          <w:szCs w:val="24"/>
          <w:highlight w:val="green"/>
        </w:rPr>
        <w:t xml:space="preserve">, </w:t>
      </w:r>
      <w:r w:rsidRPr="00351DCA">
        <w:rPr>
          <w:rFonts w:ascii="Arial" w:hAnsi="Arial" w:cs="Arial"/>
          <w:sz w:val="24"/>
          <w:szCs w:val="24"/>
          <w:highlight w:val="green"/>
        </w:rPr>
        <w:t>wenn die Taxen und Preise für das nächste Jahr ändern.</w:t>
      </w:r>
    </w:p>
    <w:p w:rsidR="00BA3ACC" w:rsidRPr="007B0A82" w:rsidRDefault="00BA3ACC" w:rsidP="00BA3ACC">
      <w:pPr>
        <w:spacing w:line="400" w:lineRule="exact"/>
        <w:rPr>
          <w:rFonts w:ascii="Arial" w:hAnsi="Arial" w:cs="Arial"/>
          <w:sz w:val="24"/>
          <w:szCs w:val="24"/>
        </w:rPr>
      </w:pPr>
    </w:p>
    <w:p w:rsidR="00BA3ACC" w:rsidRPr="007B0A82" w:rsidRDefault="00BA3ACC" w:rsidP="00BA3ACC">
      <w:pPr>
        <w:spacing w:line="400" w:lineRule="exact"/>
        <w:rPr>
          <w:rFonts w:ascii="Arial" w:hAnsi="Arial" w:cs="Arial"/>
          <w:sz w:val="24"/>
          <w:szCs w:val="24"/>
        </w:rPr>
      </w:pPr>
      <w:r w:rsidRPr="007B0A82">
        <w:rPr>
          <w:rFonts w:ascii="Arial" w:hAnsi="Arial" w:cs="Arial"/>
          <w:sz w:val="24"/>
          <w:szCs w:val="24"/>
        </w:rPr>
        <w:t xml:space="preserve">Übersetzung in Leichte Sprache, Stufe B1: </w:t>
      </w:r>
    </w:p>
    <w:p w:rsidR="00BA3ACC" w:rsidRPr="007B0A82" w:rsidRDefault="00BA3ACC" w:rsidP="00BA3ACC">
      <w:pPr>
        <w:spacing w:line="400" w:lineRule="exact"/>
        <w:rPr>
          <w:rFonts w:ascii="Arial" w:hAnsi="Arial" w:cs="Arial"/>
          <w:sz w:val="24"/>
          <w:szCs w:val="24"/>
        </w:rPr>
      </w:pPr>
      <w:r w:rsidRPr="007B0A82">
        <w:rPr>
          <w:rFonts w:ascii="Arial" w:hAnsi="Arial" w:cs="Arial"/>
          <w:sz w:val="24"/>
          <w:szCs w:val="24"/>
        </w:rPr>
        <w:t xml:space="preserve">Pro </w:t>
      </w:r>
      <w:proofErr w:type="spellStart"/>
      <w:r w:rsidRPr="007B0A82">
        <w:rPr>
          <w:rFonts w:ascii="Arial" w:hAnsi="Arial" w:cs="Arial"/>
          <w:sz w:val="24"/>
          <w:szCs w:val="24"/>
        </w:rPr>
        <w:t>Infirmis</w:t>
      </w:r>
      <w:proofErr w:type="spellEnd"/>
      <w:r w:rsidRPr="007B0A82">
        <w:rPr>
          <w:rFonts w:ascii="Arial" w:hAnsi="Arial" w:cs="Arial"/>
          <w:sz w:val="24"/>
          <w:szCs w:val="24"/>
        </w:rPr>
        <w:t>, Büro für Leichte Sprache</w:t>
      </w:r>
    </w:p>
    <w:p w:rsidR="00BA3ACC" w:rsidRDefault="00BA3ACC" w:rsidP="00BA3ACC"/>
    <w:p w:rsidR="00BA3ACC" w:rsidRPr="00BA3ACC" w:rsidRDefault="00BA3ACC" w:rsidP="00BA3ACC">
      <w:pPr>
        <w:spacing w:line="400" w:lineRule="exact"/>
        <w:rPr>
          <w:rFonts w:ascii="Arial Black" w:hAnsi="Arial Black" w:cs="Arial"/>
          <w:b/>
          <w:sz w:val="32"/>
          <w:szCs w:val="32"/>
        </w:rPr>
      </w:pPr>
    </w:p>
    <w:sectPr w:rsidR="00BA3ACC" w:rsidRPr="00BA3ACC" w:rsidSect="000A475A">
      <w:headerReference w:type="default" r:id="rId15"/>
      <w:pgSz w:w="11906" w:h="16838"/>
      <w:pgMar w:top="1418" w:right="93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5A" w:rsidRDefault="000A475A" w:rsidP="000A475A">
      <w:pPr>
        <w:spacing w:after="0" w:line="240" w:lineRule="auto"/>
      </w:pPr>
      <w:r>
        <w:separator/>
      </w:r>
    </w:p>
  </w:endnote>
  <w:endnote w:type="continuationSeparator" w:id="0">
    <w:p w:rsidR="000A475A" w:rsidRDefault="000A475A" w:rsidP="000A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49" w:rsidRDefault="00EC1C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49" w:rsidRDefault="00EC1C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49" w:rsidRDefault="00EC1C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5A" w:rsidRDefault="000A475A" w:rsidP="000A475A">
      <w:pPr>
        <w:spacing w:after="0" w:line="240" w:lineRule="auto"/>
      </w:pPr>
      <w:r>
        <w:separator/>
      </w:r>
    </w:p>
  </w:footnote>
  <w:footnote w:type="continuationSeparator" w:id="0">
    <w:p w:rsidR="000A475A" w:rsidRDefault="000A475A" w:rsidP="000A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49" w:rsidRDefault="00EC1C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5A" w:rsidRPr="000A475A" w:rsidRDefault="00EC1C49">
    <w:pPr>
      <w:pStyle w:val="Kopfzeile"/>
      <w:rPr>
        <w:rFonts w:ascii="Arial" w:hAnsi="Arial" w:cs="Arial"/>
        <w:sz w:val="16"/>
        <w:szCs w:val="16"/>
      </w:rPr>
    </w:pPr>
    <w:bookmarkStart w:id="0" w:name="_GoBack"/>
    <w:r>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3.45pt;margin-top:-15.95pt;width:88.3pt;height:84.9pt;z-index:-251658752;mso-position-horizontal-relative:text;mso-position-vertical-relative:text;mso-width-relative:page;mso-height-relative:page" wrapcoords="-183 0 -183 21409 21600 21409 21600 0 -183 0">
          <v:imagedata r:id="rId1" o:title="Mufasa"/>
          <w10:wrap type="tight"/>
        </v:shape>
      </w:pict>
    </w:r>
    <w:bookmarkEnd w:id="0"/>
    <w:r w:rsidR="000A475A" w:rsidRPr="000A475A">
      <w:rPr>
        <w:rFonts w:ascii="Arial" w:hAnsi="Arial" w:cs="Arial"/>
        <w:sz w:val="16"/>
        <w:szCs w:val="16"/>
      </w:rPr>
      <w:t>Kanton Zürich</w:t>
    </w:r>
  </w:p>
  <w:p w:rsidR="000A475A" w:rsidRPr="000A475A" w:rsidRDefault="000A475A">
    <w:pPr>
      <w:pStyle w:val="Kopfzeile"/>
      <w:rPr>
        <w:rFonts w:ascii="Arial" w:hAnsi="Arial" w:cs="Arial"/>
        <w:sz w:val="16"/>
        <w:szCs w:val="16"/>
      </w:rPr>
    </w:pPr>
    <w:r w:rsidRPr="000A475A">
      <w:rPr>
        <w:rFonts w:ascii="Arial" w:hAnsi="Arial" w:cs="Arial"/>
        <w:sz w:val="16"/>
        <w:szCs w:val="16"/>
      </w:rPr>
      <w:t>Sicherheitsdirektion</w:t>
    </w:r>
  </w:p>
  <w:p w:rsidR="000A475A" w:rsidRPr="000A475A" w:rsidRDefault="000A475A">
    <w:pPr>
      <w:pStyle w:val="Kopfzeile"/>
      <w:rPr>
        <w:rFonts w:ascii="Arial Black" w:hAnsi="Arial Black" w:cs="Arial"/>
        <w:sz w:val="16"/>
        <w:szCs w:val="16"/>
      </w:rPr>
    </w:pPr>
    <w:r w:rsidRPr="000A475A">
      <w:rPr>
        <w:rFonts w:ascii="Arial Black" w:hAnsi="Arial Black" w:cs="Arial"/>
        <w:sz w:val="16"/>
        <w:szCs w:val="16"/>
      </w:rPr>
      <w:t>Kantonales Sozialamt</w:t>
    </w:r>
  </w:p>
  <w:p w:rsidR="000A475A" w:rsidRPr="000A475A" w:rsidRDefault="000A475A">
    <w:pPr>
      <w:pStyle w:val="Kopfzeile"/>
      <w:rPr>
        <w:rFonts w:ascii="Arial" w:hAnsi="Arial" w:cs="Arial"/>
        <w:sz w:val="16"/>
        <w:szCs w:val="16"/>
      </w:rPr>
    </w:pPr>
    <w:r w:rsidRPr="000A475A">
      <w:rPr>
        <w:rFonts w:ascii="Arial" w:hAnsi="Arial" w:cs="Arial"/>
        <w:sz w:val="16"/>
        <w:szCs w:val="16"/>
      </w:rPr>
      <w:t>Soziale Angebote</w:t>
    </w:r>
  </w:p>
  <w:p w:rsidR="000A475A" w:rsidRPr="000A475A" w:rsidRDefault="000A475A">
    <w:pPr>
      <w:pStyle w:val="Kopfzeile"/>
      <w:rPr>
        <w:rFonts w:ascii="Arial" w:hAnsi="Arial" w:cs="Arial"/>
        <w:sz w:val="16"/>
        <w:szCs w:val="16"/>
      </w:rPr>
    </w:pPr>
  </w:p>
  <w:p w:rsidR="000A475A" w:rsidRPr="000A475A" w:rsidRDefault="000A475A">
    <w:pPr>
      <w:pStyle w:val="Kopfzeile"/>
      <w:rPr>
        <w:rFonts w:ascii="Arial" w:hAnsi="Arial" w:cs="Arial"/>
        <w:sz w:val="16"/>
        <w:szCs w:val="16"/>
      </w:rPr>
    </w:pPr>
    <w:r w:rsidRPr="000A475A">
      <w:rPr>
        <w:rFonts w:ascii="Arial" w:hAnsi="Arial" w:cs="Arial"/>
        <w:sz w:val="16"/>
        <w:szCs w:val="16"/>
      </w:rPr>
      <w:t>Januar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49" w:rsidRDefault="00EC1C4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5A" w:rsidRPr="000A475A" w:rsidRDefault="000A475A" w:rsidP="000A47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6CC8"/>
    <w:multiLevelType w:val="hybridMultilevel"/>
    <w:tmpl w:val="AD6A2B2A"/>
    <w:lvl w:ilvl="0" w:tplc="059EC85A">
      <w:start w:val="1"/>
      <w:numFmt w:val="bullet"/>
      <w:lvlText w:val="-"/>
      <w:lvlJc w:val="left"/>
      <w:pPr>
        <w:ind w:left="720" w:hanging="360"/>
      </w:pPr>
      <w:rPr>
        <w:rFonts w:ascii="Calibri Light" w:eastAsiaTheme="minorHAnsi" w:hAnsi="Calibri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9757713"/>
    <w:multiLevelType w:val="hybridMultilevel"/>
    <w:tmpl w:val="E78A2692"/>
    <w:lvl w:ilvl="0" w:tplc="CB66A7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B954C6"/>
    <w:multiLevelType w:val="hybridMultilevel"/>
    <w:tmpl w:val="FF10A1F2"/>
    <w:lvl w:ilvl="0" w:tplc="CB66A7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A57179"/>
    <w:multiLevelType w:val="hybridMultilevel"/>
    <w:tmpl w:val="F2DEF9B6"/>
    <w:lvl w:ilvl="0" w:tplc="CB66A7B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3A00E4"/>
    <w:multiLevelType w:val="hybridMultilevel"/>
    <w:tmpl w:val="A052EEAC"/>
    <w:lvl w:ilvl="0" w:tplc="CB66A7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5A"/>
    <w:rsid w:val="000A475A"/>
    <w:rsid w:val="00BA3ACC"/>
    <w:rsid w:val="00E35A6E"/>
    <w:rsid w:val="00EC1C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6DF1AC-73F9-4AF6-8EEC-C93E53D0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47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475A"/>
  </w:style>
  <w:style w:type="paragraph" w:styleId="Fuzeile">
    <w:name w:val="footer"/>
    <w:basedOn w:val="Standard"/>
    <w:link w:val="FuzeileZchn"/>
    <w:uiPriority w:val="99"/>
    <w:unhideWhenUsed/>
    <w:rsid w:val="000A47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475A"/>
  </w:style>
  <w:style w:type="paragraph" w:styleId="Kommentartext">
    <w:name w:val="annotation text"/>
    <w:basedOn w:val="Standard"/>
    <w:link w:val="KommentartextZchn"/>
    <w:uiPriority w:val="99"/>
    <w:unhideWhenUsed/>
    <w:rsid w:val="000A475A"/>
    <w:pPr>
      <w:spacing w:line="240" w:lineRule="auto"/>
    </w:pPr>
    <w:rPr>
      <w:sz w:val="20"/>
      <w:szCs w:val="20"/>
    </w:rPr>
  </w:style>
  <w:style w:type="character" w:customStyle="1" w:styleId="KommentartextZchn">
    <w:name w:val="Kommentartext Zchn"/>
    <w:basedOn w:val="Absatz-Standardschriftart"/>
    <w:link w:val="Kommentartext"/>
    <w:uiPriority w:val="99"/>
    <w:rsid w:val="000A475A"/>
    <w:rPr>
      <w:sz w:val="20"/>
      <w:szCs w:val="20"/>
    </w:rPr>
  </w:style>
  <w:style w:type="paragraph" w:styleId="Listenabsatz">
    <w:name w:val="List Paragraph"/>
    <w:basedOn w:val="Standard"/>
    <w:uiPriority w:val="34"/>
    <w:qFormat/>
    <w:rsid w:val="00BA3ACC"/>
    <w:pPr>
      <w:ind w:left="720"/>
      <w:contextualSpacing/>
    </w:pPr>
  </w:style>
  <w:style w:type="paragraph" w:customStyle="1" w:styleId="Default">
    <w:name w:val="Default"/>
    <w:rsid w:val="00BA3AC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1077-7610-4941-B485-E905FDAB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Sicherheitsdirektion Kanton Zürich - IBIS-Ämter</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Scarfi</dc:creator>
  <cp:keywords/>
  <dc:description/>
  <cp:lastModifiedBy>Lorenzo Scarfi</cp:lastModifiedBy>
  <cp:revision>2</cp:revision>
  <dcterms:created xsi:type="dcterms:W3CDTF">2023-12-19T09:49:00Z</dcterms:created>
  <dcterms:modified xsi:type="dcterms:W3CDTF">2023-12-19T10:08:00Z</dcterms:modified>
</cp:coreProperties>
</file>